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4C4A5D" w:rsidRDefault="000B3E37" w:rsidP="004C4A5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000000" w:rsidRPr="004C4A5D" w:rsidRDefault="000B3E37" w:rsidP="004C4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ПРИКАЗ</w:t>
      </w:r>
    </w:p>
    <w:p w:rsidR="00000000" w:rsidRPr="004C4A5D" w:rsidRDefault="000B3E37" w:rsidP="004C4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от 29 апреля 2013 г. N 170н</w:t>
      </w:r>
    </w:p>
    <w:p w:rsidR="00000000" w:rsidRPr="004C4A5D" w:rsidRDefault="000B3E37" w:rsidP="004C4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</w:t>
      </w:r>
    </w:p>
    <w:p w:rsidR="00000000" w:rsidRPr="004C4A5D" w:rsidRDefault="000B3E37" w:rsidP="004C4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ПО РАЗРАБОТКЕ ПРОФЕССИОНАЛЬНОГО СТАНДАРТА</w:t>
      </w:r>
    </w:p>
    <w:p w:rsidR="00000000" w:rsidRPr="004C4A5D" w:rsidRDefault="000B3E37" w:rsidP="004C4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В соответствии с пунктом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"О Правилах разработки, </w:t>
      </w:r>
      <w:r w:rsidRPr="004C4A5D">
        <w:rPr>
          <w:rFonts w:ascii="Times New Roman" w:hAnsi="Times New Roman" w:cs="Times New Roman"/>
          <w:sz w:val="24"/>
          <w:szCs w:val="24"/>
        </w:rPr>
        <w:t>утверждения и применения профессиональных стандартах" (Собрание законодательства Российской Федерации, 2013, N 4, ст. 293), приказываю: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Утвердить прилагаемые методические </w:t>
      </w:r>
      <w:hyperlink w:anchor="Par27" w:tooltip="МЕТОДИЧЕСКИЕ РЕКОМЕНДАЦИИ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 w:rsidRPr="004C4A5D">
        <w:rPr>
          <w:rFonts w:ascii="Times New Roman" w:hAnsi="Times New Roman" w:cs="Times New Roman"/>
          <w:sz w:val="24"/>
          <w:szCs w:val="24"/>
        </w:rPr>
        <w:t xml:space="preserve"> по разработке профе</w:t>
      </w:r>
      <w:r w:rsidRPr="004C4A5D">
        <w:rPr>
          <w:rFonts w:ascii="Times New Roman" w:hAnsi="Times New Roman" w:cs="Times New Roman"/>
          <w:sz w:val="24"/>
          <w:szCs w:val="24"/>
        </w:rPr>
        <w:t>ссионального стандарта.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Министр</w:t>
      </w:r>
    </w:p>
    <w:p w:rsidR="00000000" w:rsidRPr="004C4A5D" w:rsidRDefault="000B3E37" w:rsidP="004C4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М.ТОПИЛИН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Не нуждается в государственной регистрации. Письмо Минюста России от 23 июля 2013 г. N 01/66036-ЮЛ.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4C4A5D" w:rsidP="004C4A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B3E37" w:rsidRPr="004C4A5D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000000" w:rsidRPr="004C4A5D" w:rsidRDefault="000B3E37" w:rsidP="004C4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000000" w:rsidRPr="004C4A5D" w:rsidRDefault="000B3E37" w:rsidP="004C4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000000" w:rsidRPr="004C4A5D" w:rsidRDefault="000B3E37" w:rsidP="004C4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0000" w:rsidRPr="004C4A5D" w:rsidRDefault="000B3E37" w:rsidP="004C4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от 29 апреля 2013 г. N 170н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4C4A5D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000000" w:rsidRPr="004C4A5D" w:rsidRDefault="000B3E37" w:rsidP="004C4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ПО РАЗРАБОТКЕ ПРОФЕССИОНАЛЬНОГО СТАНДАРТА</w:t>
      </w:r>
    </w:p>
    <w:p w:rsidR="00000000" w:rsidRPr="004C4A5D" w:rsidRDefault="000B3E37" w:rsidP="004C4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00000" w:rsidRPr="004C4A5D" w:rsidRDefault="000B3E37" w:rsidP="004C4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1. Методические рекомендации по разработке профессионального стандарта (далее - Рекомендации) подготовлены в целях оказания практической помощи объединения</w:t>
      </w:r>
      <w:r w:rsidRPr="004C4A5D">
        <w:rPr>
          <w:rFonts w:ascii="Times New Roman" w:hAnsi="Times New Roman" w:cs="Times New Roman"/>
          <w:sz w:val="24"/>
          <w:szCs w:val="24"/>
        </w:rPr>
        <w:t>м работодателей, работодателям, профессиональным сообществам, саморегулируемым организациям и иным некоммерческим организациям, образовательным организациям профессионального образования и другим заинтересованным организациям (далее - разработчики проектов</w:t>
      </w:r>
      <w:r w:rsidRPr="004C4A5D">
        <w:rPr>
          <w:rFonts w:ascii="Times New Roman" w:hAnsi="Times New Roman" w:cs="Times New Roman"/>
          <w:sz w:val="24"/>
          <w:szCs w:val="24"/>
        </w:rPr>
        <w:t xml:space="preserve"> профессиональных стандартов) в разработке проектов профессиональных стандартов.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2. В Рекомендациях применяются следующие термины и их определения: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вид профессиональной деятельности - совокупность обобщенных трудовых функций, имеющих близкий характер, резу</w:t>
      </w:r>
      <w:r w:rsidRPr="004C4A5D">
        <w:rPr>
          <w:rFonts w:ascii="Times New Roman" w:hAnsi="Times New Roman" w:cs="Times New Roman"/>
          <w:sz w:val="24"/>
          <w:szCs w:val="24"/>
        </w:rPr>
        <w:t>льтаты и условия труда;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обобщенная трудовая функция - совокупность связанных между собой трудовых функций, сложившаяся в результате разделения труда в конкретном производственном или (бизнес) процессе;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трудовая функция (для целей Рекомендаций) - система тр</w:t>
      </w:r>
      <w:r w:rsidRPr="004C4A5D">
        <w:rPr>
          <w:rFonts w:ascii="Times New Roman" w:hAnsi="Times New Roman" w:cs="Times New Roman"/>
          <w:sz w:val="24"/>
          <w:szCs w:val="24"/>
        </w:rPr>
        <w:t>удовых действий в рамках обобщенной трудовой функции;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трудовое действие - процесс взаимодействия работника с предметом труда, при котором достигается определенная задача.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3. Разработчики проектов профессиональных стандартов: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организуют проведение анализа: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российских и международных профессиональных стандартов по схожим видам профессиональной деятельности;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состояния и перспектив развития соответствующего вида экономической деятельности, группы занятий, к которым относится профессиональный стандарт;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тарифно-к</w:t>
      </w:r>
      <w:r w:rsidRPr="004C4A5D">
        <w:rPr>
          <w:rFonts w:ascii="Times New Roman" w:hAnsi="Times New Roman" w:cs="Times New Roman"/>
          <w:sz w:val="24"/>
          <w:szCs w:val="24"/>
        </w:rPr>
        <w:t>валификационные характеристики, содержащиеся в Едином тарифно-квалификационном справочнике работ и профессий рабочих, и квалификационные характеристики, содержащиеся в Едином квалификационном справочнике должностей руководителей, специалистов и служащих;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н</w:t>
      </w:r>
      <w:r w:rsidRPr="004C4A5D">
        <w:rPr>
          <w:rFonts w:ascii="Times New Roman" w:hAnsi="Times New Roman" w:cs="Times New Roman"/>
          <w:sz w:val="24"/>
          <w:szCs w:val="24"/>
        </w:rPr>
        <w:t>ормативных правовых актов,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направляют в Министерство труда</w:t>
      </w:r>
      <w:r w:rsidRPr="004C4A5D">
        <w:rPr>
          <w:rFonts w:ascii="Times New Roman" w:hAnsi="Times New Roman" w:cs="Times New Roman"/>
          <w:sz w:val="24"/>
          <w:szCs w:val="24"/>
        </w:rPr>
        <w:t xml:space="preserve"> и социальной защиты Российской Федерации (далее - Министерство) уведомление о разработке проекта профессионального стандарта по рекомендуемому образцу, предусмотренному </w:t>
      </w:r>
      <w:hyperlink w:anchor="Par212" w:tooltip="                                Уведомление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4C4A5D">
        <w:rPr>
          <w:rFonts w:ascii="Times New Roman" w:hAnsi="Times New Roman" w:cs="Times New Roman"/>
          <w:sz w:val="24"/>
          <w:szCs w:val="24"/>
        </w:rPr>
        <w:t xml:space="preserve"> к Рекомендациям, организуют разработку и согласование проекта профессионального стандарта;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информируют представителей заинтересованных организаций о состоянии разработки и согласования проекта профессионального стандарта с обязательной публикацией хода р</w:t>
      </w:r>
      <w:r w:rsidRPr="004C4A5D">
        <w:rPr>
          <w:rFonts w:ascii="Times New Roman" w:hAnsi="Times New Roman" w:cs="Times New Roman"/>
          <w:sz w:val="24"/>
          <w:szCs w:val="24"/>
        </w:rPr>
        <w:t>абот в сети Интернет и на сайте разработчика;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проводят мониторинг технологий и содержания профессиональной деятельности в целях внесения изменений в профессиональный стандарт;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представляют в Министерство информацию о ходе разработки проектов профессиональных </w:t>
      </w:r>
      <w:r w:rsidRPr="004C4A5D">
        <w:rPr>
          <w:rFonts w:ascii="Times New Roman" w:hAnsi="Times New Roman" w:cs="Times New Roman"/>
          <w:sz w:val="24"/>
          <w:szCs w:val="24"/>
        </w:rPr>
        <w:lastRenderedPageBreak/>
        <w:t>стандартов.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4. При наличии нескольких организаций, представивших в Министерство уведомления о разработке профессионального стандарта по одному и тому же виду профессионально</w:t>
      </w:r>
      <w:r w:rsidRPr="004C4A5D">
        <w:rPr>
          <w:rFonts w:ascii="Times New Roman" w:hAnsi="Times New Roman" w:cs="Times New Roman"/>
          <w:sz w:val="24"/>
          <w:szCs w:val="24"/>
        </w:rPr>
        <w:t>й деятельности, им рекомендуется определить ответственную организацию для обеспечения общей координации деятельности разработчиков и выступления в качестве уполномоченного лица.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II. Рекомендации по содержанию проекта</w:t>
      </w:r>
    </w:p>
    <w:p w:rsidR="00000000" w:rsidRPr="004C4A5D" w:rsidRDefault="000B3E37" w:rsidP="004C4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5. Проект</w:t>
      </w:r>
      <w:r w:rsidRPr="004C4A5D">
        <w:rPr>
          <w:rFonts w:ascii="Times New Roman" w:hAnsi="Times New Roman" w:cs="Times New Roman"/>
          <w:sz w:val="24"/>
          <w:szCs w:val="24"/>
        </w:rPr>
        <w:t xml:space="preserve"> профессионального стандарта разрабатывается в соответствии с макетом профессионального стандарта (далее - Макет), утверждаемым Министерством.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Пример оформления макета профессионального стандарта приведен в </w:t>
      </w:r>
      <w:hyperlink w:anchor="Par251" w:tooltip="                             ПРОФЕССИОНАЛЬНЫЙ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4C4A5D">
        <w:rPr>
          <w:rFonts w:ascii="Times New Roman" w:hAnsi="Times New Roman" w:cs="Times New Roman"/>
          <w:sz w:val="24"/>
          <w:szCs w:val="24"/>
        </w:rPr>
        <w:t xml:space="preserve"> к Рекомендациям.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6. Профессиональный стандарт содержит следующие разделы: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264" w:tooltip="    I. Общие сведения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раздел I</w:t>
        </w:r>
      </w:hyperlink>
      <w:r w:rsidRPr="004C4A5D">
        <w:rPr>
          <w:rFonts w:ascii="Times New Roman" w:hAnsi="Times New Roman" w:cs="Times New Roman"/>
          <w:sz w:val="24"/>
          <w:szCs w:val="24"/>
        </w:rPr>
        <w:t>. Общие сведения;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264" w:tooltip="    I. Общие сведения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раздел II</w:t>
        </w:r>
      </w:hyperlink>
      <w:r w:rsidRPr="004C4A5D">
        <w:rPr>
          <w:rFonts w:ascii="Times New Roman" w:hAnsi="Times New Roman" w:cs="Times New Roman"/>
          <w:sz w:val="24"/>
          <w:szCs w:val="24"/>
        </w:rPr>
        <w:t>.</w:t>
      </w:r>
      <w:r w:rsidRPr="004C4A5D">
        <w:rPr>
          <w:rFonts w:ascii="Times New Roman" w:hAnsi="Times New Roman" w:cs="Times New Roman"/>
          <w:sz w:val="24"/>
          <w:szCs w:val="24"/>
        </w:rPr>
        <w:t xml:space="preserve"> Описание трудовых функций, входящих в профессиональный стандарт (функциональная карта вида профессиональной деятельности);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ar444" w:tooltip="III. Характеристика обобщенных трудовых функций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раздел III</w:t>
        </w:r>
      </w:hyperlink>
      <w:r w:rsidRPr="004C4A5D">
        <w:rPr>
          <w:rFonts w:ascii="Times New Roman" w:hAnsi="Times New Roman" w:cs="Times New Roman"/>
          <w:sz w:val="24"/>
          <w:szCs w:val="24"/>
        </w:rPr>
        <w:t>. Характеристика обобщенных трудовых функци</w:t>
      </w:r>
      <w:r w:rsidRPr="004C4A5D">
        <w:rPr>
          <w:rFonts w:ascii="Times New Roman" w:hAnsi="Times New Roman" w:cs="Times New Roman"/>
          <w:sz w:val="24"/>
          <w:szCs w:val="24"/>
        </w:rPr>
        <w:t>й;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4) </w:t>
      </w:r>
      <w:hyperlink w:anchor="Par632" w:tooltip="IV. Сведения об организациях - разработчиках профессионального стандарта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раздел IV</w:t>
        </w:r>
      </w:hyperlink>
      <w:r w:rsidRPr="004C4A5D">
        <w:rPr>
          <w:rFonts w:ascii="Times New Roman" w:hAnsi="Times New Roman" w:cs="Times New Roman"/>
          <w:sz w:val="24"/>
          <w:szCs w:val="24"/>
        </w:rPr>
        <w:t>. Сведения об организациях - разработчиках профессионального стандарта.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7. При подготовке проекта профессионального стандарта: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1) наименован</w:t>
      </w:r>
      <w:r w:rsidRPr="004C4A5D">
        <w:rPr>
          <w:rFonts w:ascii="Times New Roman" w:hAnsi="Times New Roman" w:cs="Times New Roman"/>
          <w:sz w:val="24"/>
          <w:szCs w:val="24"/>
        </w:rPr>
        <w:t>ие профессионального стандарта приводится обобщенное название профессионального стандарта, выраженное существительным в именительном падеже (например, специалист по информационным системам);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2) регистрационный номер заполняется Министерством при утверждени</w:t>
      </w:r>
      <w:r w:rsidRPr="004C4A5D">
        <w:rPr>
          <w:rFonts w:ascii="Times New Roman" w:hAnsi="Times New Roman" w:cs="Times New Roman"/>
          <w:sz w:val="24"/>
          <w:szCs w:val="24"/>
        </w:rPr>
        <w:t>и профессионального стандарта в установленном порядке;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ar264" w:tooltip="    I. Общие сведения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раздел I</w:t>
        </w:r>
      </w:hyperlink>
      <w:r w:rsidRPr="004C4A5D">
        <w:rPr>
          <w:rFonts w:ascii="Times New Roman" w:hAnsi="Times New Roman" w:cs="Times New Roman"/>
          <w:sz w:val="24"/>
          <w:szCs w:val="24"/>
        </w:rPr>
        <w:t>. "Общие сведения" (далее - раздел I) включает: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наименование вида профессиональной деятельности, определяемого разработчиком с учетом Общеро</w:t>
      </w:r>
      <w:r w:rsidRPr="004C4A5D">
        <w:rPr>
          <w:rFonts w:ascii="Times New Roman" w:hAnsi="Times New Roman" w:cs="Times New Roman"/>
          <w:sz w:val="24"/>
          <w:szCs w:val="24"/>
        </w:rPr>
        <w:t>ссийского классификатора видов экономической деятельности (ОКВЭД) и Общероссийского классификатора занятий (ОКЗ):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позицию "Код", заполняемую Министерством;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71" w:tooltip="Основная цель вида профессиональной деятельности: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строку</w:t>
        </w:r>
      </w:hyperlink>
      <w:r w:rsidRPr="004C4A5D">
        <w:rPr>
          <w:rFonts w:ascii="Times New Roman" w:hAnsi="Times New Roman" w:cs="Times New Roman"/>
          <w:sz w:val="24"/>
          <w:szCs w:val="24"/>
        </w:rPr>
        <w:t xml:space="preserve"> "Основная цель </w:t>
      </w:r>
      <w:r w:rsidRPr="004C4A5D">
        <w:rPr>
          <w:rFonts w:ascii="Times New Roman" w:hAnsi="Times New Roman" w:cs="Times New Roman"/>
          <w:sz w:val="24"/>
          <w:szCs w:val="24"/>
        </w:rPr>
        <w:t>вида профессиональной деятельности", в которой приводится краткое описание вида профессиональной деятельности;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80" w:tooltip="Группа занятий: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строку</w:t>
        </w:r>
      </w:hyperlink>
      <w:r w:rsidRPr="004C4A5D">
        <w:rPr>
          <w:rFonts w:ascii="Times New Roman" w:hAnsi="Times New Roman" w:cs="Times New Roman"/>
          <w:sz w:val="24"/>
          <w:szCs w:val="24"/>
        </w:rPr>
        <w:t xml:space="preserve"> "Группа занятий", в которой указывается наименование одной или нескольких базовых групп (xxxx)</w:t>
      </w:r>
      <w:r w:rsidRPr="004C4A5D">
        <w:rPr>
          <w:rFonts w:ascii="Times New Roman" w:hAnsi="Times New Roman" w:cs="Times New Roman"/>
          <w:sz w:val="24"/>
          <w:szCs w:val="24"/>
        </w:rPr>
        <w:t xml:space="preserve"> занятий в соответствии с ОКЗ, соотносимых с обобщенными трудовыми функциями профессионального стандарта. При отсутствии информации в графе ставится прочерк;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95" w:tooltip="Отнесение к видам экономической деятельности: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строку</w:t>
        </w:r>
      </w:hyperlink>
      <w:r w:rsidRPr="004C4A5D">
        <w:rPr>
          <w:rFonts w:ascii="Times New Roman" w:hAnsi="Times New Roman" w:cs="Times New Roman"/>
          <w:sz w:val="24"/>
          <w:szCs w:val="24"/>
        </w:rPr>
        <w:t xml:space="preserve"> "Отнесение к вида</w:t>
      </w:r>
      <w:r w:rsidRPr="004C4A5D">
        <w:rPr>
          <w:rFonts w:ascii="Times New Roman" w:hAnsi="Times New Roman" w:cs="Times New Roman"/>
          <w:sz w:val="24"/>
          <w:szCs w:val="24"/>
        </w:rPr>
        <w:t>м экономической деятельности", в которой указываются код и наименование одного или нескольких видов (xx.xx.xx), подгрупп (xx.xx.x) или групп (xx.xx) экономической деятельности в соответствии с ОКВЭД, к которым относится данный вид профессиональной деятельн</w:t>
      </w:r>
      <w:r w:rsidRPr="004C4A5D">
        <w:rPr>
          <w:rFonts w:ascii="Times New Roman" w:hAnsi="Times New Roman" w:cs="Times New Roman"/>
          <w:sz w:val="24"/>
          <w:szCs w:val="24"/>
        </w:rPr>
        <w:t>ости;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4) </w:t>
      </w:r>
      <w:hyperlink w:anchor="Par302" w:tooltip="II. Описание трудовых функций, входящих в профессиональный стандарт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раздел II</w:t>
        </w:r>
      </w:hyperlink>
      <w:r w:rsidRPr="004C4A5D">
        <w:rPr>
          <w:rFonts w:ascii="Times New Roman" w:hAnsi="Times New Roman" w:cs="Times New Roman"/>
          <w:sz w:val="24"/>
          <w:szCs w:val="24"/>
        </w:rPr>
        <w:t xml:space="preserve">. "Описание трудовых функций, входящих в профессиональный стандарт (функциональная карта вида профессиональной деятельности)" (далее - раздел </w:t>
      </w:r>
      <w:r w:rsidRPr="004C4A5D">
        <w:rPr>
          <w:rFonts w:ascii="Times New Roman" w:hAnsi="Times New Roman" w:cs="Times New Roman"/>
          <w:sz w:val="24"/>
          <w:szCs w:val="24"/>
        </w:rPr>
        <w:t>II) содержит описание трудовых функций в форме таблицы, в которой указываются: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305" w:tooltip="Обобщенные трудовые функции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</w:hyperlink>
      <w:r w:rsidRPr="004C4A5D">
        <w:rPr>
          <w:rFonts w:ascii="Times New Roman" w:hAnsi="Times New Roman" w:cs="Times New Roman"/>
          <w:sz w:val="24"/>
          <w:szCs w:val="24"/>
        </w:rPr>
        <w:t xml:space="preserve"> "Обобщенные трудовые функции" - код, наименование обобщенной трудовой функции и уровень квалификации. Код оформля</w:t>
      </w:r>
      <w:r w:rsidRPr="004C4A5D">
        <w:rPr>
          <w:rFonts w:ascii="Times New Roman" w:hAnsi="Times New Roman" w:cs="Times New Roman"/>
          <w:sz w:val="24"/>
          <w:szCs w:val="24"/>
        </w:rPr>
        <w:t xml:space="preserve">ется в виде заглавной буквы латинского алфавита, начиная с первой буквы, а уровень квалификации определяется в соответствии с характеристиками, содержащимися в уровнях квалификации в целях подготовки профессиональных стандартов, утверждаемых Министерством </w:t>
      </w:r>
      <w:r w:rsidRPr="004C4A5D">
        <w:rPr>
          <w:rFonts w:ascii="Times New Roman" w:hAnsi="Times New Roman" w:cs="Times New Roman"/>
          <w:sz w:val="24"/>
          <w:szCs w:val="24"/>
        </w:rPr>
        <w:t>(далее - Уровни квалификации);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306" w:tooltip="Трудовые функции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</w:hyperlink>
      <w:r w:rsidRPr="004C4A5D">
        <w:rPr>
          <w:rFonts w:ascii="Times New Roman" w:hAnsi="Times New Roman" w:cs="Times New Roman"/>
          <w:sz w:val="24"/>
          <w:szCs w:val="24"/>
        </w:rPr>
        <w:t xml:space="preserve"> "Трудовые функции" - наименования и коды трудовых функций. Код трудовой функции определяется в формате "x/xx.x", где: первый знак - буквенный код обобщенной трудовой функции; два знака через дробь - порядковый номер трудовой функции в перечне </w:t>
      </w:r>
      <w:r w:rsidRPr="004C4A5D">
        <w:rPr>
          <w:rFonts w:ascii="Times New Roman" w:hAnsi="Times New Roman" w:cs="Times New Roman"/>
          <w:sz w:val="24"/>
          <w:szCs w:val="24"/>
        </w:rPr>
        <w:lastRenderedPageBreak/>
        <w:t>трудовых фун</w:t>
      </w:r>
      <w:r w:rsidRPr="004C4A5D">
        <w:rPr>
          <w:rFonts w:ascii="Times New Roman" w:hAnsi="Times New Roman" w:cs="Times New Roman"/>
          <w:sz w:val="24"/>
          <w:szCs w:val="24"/>
        </w:rPr>
        <w:t>кций соответствующего вида профессиональной деятельности. При этом применяется сквозная нумерация трудовых функций; последний знак через точку - номер уровня квалификации.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Уровень квалификации для каждой трудовой функции определяется в соответствии с харак</w:t>
      </w:r>
      <w:r w:rsidRPr="004C4A5D">
        <w:rPr>
          <w:rFonts w:ascii="Times New Roman" w:hAnsi="Times New Roman" w:cs="Times New Roman"/>
          <w:sz w:val="24"/>
          <w:szCs w:val="24"/>
        </w:rPr>
        <w:t>теристиками, содержащимися в Уровнях квалификации. Если трудовые функции, выделяемые в обобщенной трудовой функции, относятся к нескольким уровням квалификации, то трудовой функции, относящейся к наименьшему уровню квалификации, присваивается номер 01.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Пример: A/01.6 - код первой трудовой функции, относящейся к 6 уровню квалификации и входящей в состав обобщенной трудовой функции A.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Единые требования к квалификации работников, установленные Уровнями квалификации, могут быть расширены и уточнены с учетом </w:t>
      </w:r>
      <w:r w:rsidRPr="004C4A5D">
        <w:rPr>
          <w:rFonts w:ascii="Times New Roman" w:hAnsi="Times New Roman" w:cs="Times New Roman"/>
          <w:sz w:val="24"/>
          <w:szCs w:val="24"/>
        </w:rPr>
        <w:t>специфики конкретных трудовых функций. В этом случае разработчик профессионального стандарта может ввести подуровни квалификации, фиксируемые в формате: x.x, где первый знак обозначает уровень квалификации, а второй знак через точку - подуровень квалификац</w:t>
      </w:r>
      <w:r w:rsidRPr="004C4A5D">
        <w:rPr>
          <w:rFonts w:ascii="Times New Roman" w:hAnsi="Times New Roman" w:cs="Times New Roman"/>
          <w:sz w:val="24"/>
          <w:szCs w:val="24"/>
        </w:rPr>
        <w:t>ии, указываемый от наименьшего к наивысшему. Пример: 6.1 - первый подуровень шестого уровня квалификации;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5) </w:t>
      </w:r>
      <w:hyperlink w:anchor="Par444" w:tooltip="III. Характеристика обобщенных трудовых функций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раздел III</w:t>
        </w:r>
      </w:hyperlink>
      <w:r w:rsidRPr="004C4A5D">
        <w:rPr>
          <w:rFonts w:ascii="Times New Roman" w:hAnsi="Times New Roman" w:cs="Times New Roman"/>
          <w:sz w:val="24"/>
          <w:szCs w:val="24"/>
        </w:rPr>
        <w:t>. "Характеристика обобщенных трудовых функций" (далее - разде</w:t>
      </w:r>
      <w:r w:rsidRPr="004C4A5D">
        <w:rPr>
          <w:rFonts w:ascii="Times New Roman" w:hAnsi="Times New Roman" w:cs="Times New Roman"/>
          <w:sz w:val="24"/>
          <w:szCs w:val="24"/>
        </w:rPr>
        <w:t>л III) содержит описание обобщенных трудовых функций и трудовых функций, входящих в их состав: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46" w:tooltip="3.1. Обобщенная трудовая функция: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пункт 3.1</w:t>
        </w:r>
      </w:hyperlink>
      <w:r w:rsidRPr="004C4A5D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- наименование и код обобщенной трудовой функции, а также уровень квалификации,</w:t>
      </w:r>
      <w:r w:rsidRPr="004C4A5D">
        <w:rPr>
          <w:rFonts w:ascii="Times New Roman" w:hAnsi="Times New Roman" w:cs="Times New Roman"/>
          <w:sz w:val="24"/>
          <w:szCs w:val="24"/>
        </w:rPr>
        <w:t xml:space="preserve"> к которому она относится. Эти данные должны быть идентичны данным графы "Обобщенные трудовые функции" </w:t>
      </w:r>
      <w:hyperlink w:anchor="Par302" w:tooltip="II. Описание трудовых функций, входящих в профессиональный стандарт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4C4A5D">
        <w:rPr>
          <w:rFonts w:ascii="Times New Roman" w:hAnsi="Times New Roman" w:cs="Times New Roman"/>
          <w:sz w:val="24"/>
          <w:szCs w:val="24"/>
        </w:rPr>
        <w:t xml:space="preserve"> "Описание трудовых функций, входящих в професс</w:t>
      </w:r>
      <w:r w:rsidRPr="004C4A5D">
        <w:rPr>
          <w:rFonts w:ascii="Times New Roman" w:hAnsi="Times New Roman" w:cs="Times New Roman"/>
          <w:sz w:val="24"/>
          <w:szCs w:val="24"/>
        </w:rPr>
        <w:t>иональный стандарт (функциональная карта вида профессиональной деятельности)";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- происхождение обобщенной трудовой функции - если обобщенная трудовая функция впервые представлена в профессиональных стандартах, утверждаемых Министерством, делается отметка "</w:t>
      </w:r>
      <w:r w:rsidRPr="004C4A5D">
        <w:rPr>
          <w:rFonts w:ascii="Times New Roman" w:hAnsi="Times New Roman" w:cs="Times New Roman"/>
          <w:sz w:val="24"/>
          <w:szCs w:val="24"/>
        </w:rPr>
        <w:t>x" в позиции "оригинал", если она заимствована из другого профессионального стандарта, в позиции "Код оригинала" указывается ее уникальный код, содержащийся в профессиональном стандарте - первоисточнике, в позиции "Регистрационный номер профессионального с</w:t>
      </w:r>
      <w:r w:rsidRPr="004C4A5D">
        <w:rPr>
          <w:rFonts w:ascii="Times New Roman" w:hAnsi="Times New Roman" w:cs="Times New Roman"/>
          <w:sz w:val="24"/>
          <w:szCs w:val="24"/>
        </w:rPr>
        <w:t>тандарта" указывается регистрационный номер профессионального стандарта - первоисточника;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- возможные наименования должностей - примеры наименования должностей работников, выполняющих данную обобщенную трудовую функцию;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- требования к образованию и обучени</w:t>
      </w:r>
      <w:r w:rsidRPr="004C4A5D">
        <w:rPr>
          <w:rFonts w:ascii="Times New Roman" w:hAnsi="Times New Roman" w:cs="Times New Roman"/>
          <w:sz w:val="24"/>
          <w:szCs w:val="24"/>
        </w:rPr>
        <w:t>ю - требования к уровню общего и (или) профессионального образования, направленности основных и (или) дополнительных программ профессионального образования и (или) основных программ профессионального обучения. При отсутствии требований в соответствующей по</w:t>
      </w:r>
      <w:r w:rsidRPr="004C4A5D">
        <w:rPr>
          <w:rFonts w:ascii="Times New Roman" w:hAnsi="Times New Roman" w:cs="Times New Roman"/>
          <w:sz w:val="24"/>
          <w:szCs w:val="24"/>
        </w:rPr>
        <w:t>зиции ставится прочерк;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- требования к опыту практической работы - характер и продолжительность такого опыта. При отсутствии таких требований в соответствующей позиции ставится прочерк;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- особые условия допуска к работе - требования к половозрастным характ</w:t>
      </w:r>
      <w:r w:rsidRPr="004C4A5D">
        <w:rPr>
          <w:rFonts w:ascii="Times New Roman" w:hAnsi="Times New Roman" w:cs="Times New Roman"/>
          <w:sz w:val="24"/>
          <w:szCs w:val="24"/>
        </w:rPr>
        <w:t>еристикам работников, выполняющих данную обобщенную трудовую функцию,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работы, а также ссылки на докуме</w:t>
      </w:r>
      <w:r w:rsidRPr="004C4A5D">
        <w:rPr>
          <w:rFonts w:ascii="Times New Roman" w:hAnsi="Times New Roman" w:cs="Times New Roman"/>
          <w:sz w:val="24"/>
          <w:szCs w:val="24"/>
        </w:rPr>
        <w:t>нты, содержащие эти требования. При отсутствии требований в соответствующей позиции ставится прочерк;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- дополнительные характеристики обобщенных трудовых функций, содержащие: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код базовой группы (xxxx) и ее наименование в соответствии с ОКЗ. При отсутствии </w:t>
      </w:r>
      <w:r w:rsidRPr="004C4A5D">
        <w:rPr>
          <w:rFonts w:ascii="Times New Roman" w:hAnsi="Times New Roman" w:cs="Times New Roman"/>
          <w:sz w:val="24"/>
          <w:szCs w:val="24"/>
        </w:rPr>
        <w:t>информации ставится прочерк;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наименования должностей или профессий в соответствии с ЕКС и ЕТКС. При отсутствии информации ставится прочерк;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код и наименование одной или нескольких специальностей/профессий, освоение которых обеспечивает выполнение обобщенно</w:t>
      </w:r>
      <w:r w:rsidRPr="004C4A5D">
        <w:rPr>
          <w:rFonts w:ascii="Times New Roman" w:hAnsi="Times New Roman" w:cs="Times New Roman"/>
          <w:sz w:val="24"/>
          <w:szCs w:val="24"/>
        </w:rPr>
        <w:t>й трудовой функции. При отсутствии информации ставится прочерк;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95" w:tooltip="3.1.1. Трудовая функция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пункт 3.1.1</w:t>
        </w:r>
      </w:hyperlink>
      <w:r w:rsidRPr="004C4A5D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- наименование и код трудовой функции, а также уровень (подуровень) квалификации, к которому она относится. Эти данные</w:t>
      </w:r>
      <w:r w:rsidRPr="004C4A5D">
        <w:rPr>
          <w:rFonts w:ascii="Times New Roman" w:hAnsi="Times New Roman" w:cs="Times New Roman"/>
          <w:sz w:val="24"/>
          <w:szCs w:val="24"/>
        </w:rPr>
        <w:t xml:space="preserve"> должны быть идентичны данным графы "Трудовые функции" </w:t>
      </w:r>
      <w:hyperlink w:anchor="Par302" w:tooltip="II. Описание трудовых функций, входящих в профессиональный стандарт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4C4A5D">
        <w:rPr>
          <w:rFonts w:ascii="Times New Roman" w:hAnsi="Times New Roman" w:cs="Times New Roman"/>
          <w:sz w:val="24"/>
          <w:szCs w:val="24"/>
        </w:rPr>
        <w:t>. "Описание трудовых функций, входящих в профессиональный стандарт (функциональная карта вида п</w:t>
      </w:r>
      <w:r w:rsidRPr="004C4A5D">
        <w:rPr>
          <w:rFonts w:ascii="Times New Roman" w:hAnsi="Times New Roman" w:cs="Times New Roman"/>
          <w:sz w:val="24"/>
          <w:szCs w:val="24"/>
        </w:rPr>
        <w:t>рофессиональной деятельности)";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- происхождение трудовой функции. Если трудовая функция впервые представлена в профессиональных стандартах, утверждаемых Министерством, делается отметка "x" в позиции "оригинал". Если трудовая функция заимствована из другого</w:t>
      </w:r>
      <w:r w:rsidRPr="004C4A5D">
        <w:rPr>
          <w:rFonts w:ascii="Times New Roman" w:hAnsi="Times New Roman" w:cs="Times New Roman"/>
          <w:sz w:val="24"/>
          <w:szCs w:val="24"/>
        </w:rPr>
        <w:t xml:space="preserve"> профессионального стандарта, в позиции "Код оригинала" указывается ее код, содержащийся в профессиональном стандарте - первоисточнике, в позиции "Регистрационный номер профессионального стандарта" указывается регистрационный номер профессионального станда</w:t>
      </w:r>
      <w:r w:rsidRPr="004C4A5D">
        <w:rPr>
          <w:rFonts w:ascii="Times New Roman" w:hAnsi="Times New Roman" w:cs="Times New Roman"/>
          <w:sz w:val="24"/>
          <w:szCs w:val="24"/>
        </w:rPr>
        <w:t>рта - первоисточника;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- позицию "Трудовые действия" - перечень основных трудовых действий, обеспечивающих выполнение трудовой функции;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- позицию "Необходимые умения" и "Необходимые знания" - умения и знания, обеспечивающие выполнение всех трудовых действий</w:t>
      </w:r>
      <w:r w:rsidRPr="004C4A5D">
        <w:rPr>
          <w:rFonts w:ascii="Times New Roman" w:hAnsi="Times New Roman" w:cs="Times New Roman"/>
          <w:sz w:val="24"/>
          <w:szCs w:val="24"/>
        </w:rPr>
        <w:t>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- позицию "Другие характеристики", в которой указывается наличие факторов производственной среды и трудового процесса, оказывающих влияние на работоспособность и здоровье работника, а также другие значимые по решению разработчика характеристики трудовой </w:t>
      </w:r>
      <w:r w:rsidRPr="004C4A5D">
        <w:rPr>
          <w:rFonts w:ascii="Times New Roman" w:hAnsi="Times New Roman" w:cs="Times New Roman"/>
          <w:sz w:val="24"/>
          <w:szCs w:val="24"/>
        </w:rPr>
        <w:t>функции, например, специфика средств труда или предметов труда, конкретизация ответственности.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446" w:tooltip="3.1. Обобщенная трудовая функция: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пунктах 3.1</w:t>
        </w:r>
      </w:hyperlink>
      <w:r w:rsidRPr="004C4A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95" w:tooltip="3.1.1. Трудовая функция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3.1.1</w:t>
        </w:r>
      </w:hyperlink>
      <w:r w:rsidRPr="004C4A5D">
        <w:rPr>
          <w:rFonts w:ascii="Times New Roman" w:hAnsi="Times New Roman" w:cs="Times New Roman"/>
          <w:sz w:val="24"/>
          <w:szCs w:val="24"/>
        </w:rPr>
        <w:t xml:space="preserve"> Макета последовательно оп</w:t>
      </w:r>
      <w:r w:rsidRPr="004C4A5D">
        <w:rPr>
          <w:rFonts w:ascii="Times New Roman" w:hAnsi="Times New Roman" w:cs="Times New Roman"/>
          <w:sz w:val="24"/>
          <w:szCs w:val="24"/>
        </w:rPr>
        <w:t>исываются все обобщенные трудовые функции, составляющие вид профессиональной деятельности.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6) </w:t>
      </w:r>
      <w:hyperlink w:anchor="Par632" w:tooltip="IV. Сведения об организациях - разработчиках профессионального стандарта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раздел IV</w:t>
        </w:r>
      </w:hyperlink>
      <w:r w:rsidRPr="004C4A5D">
        <w:rPr>
          <w:rFonts w:ascii="Times New Roman" w:hAnsi="Times New Roman" w:cs="Times New Roman"/>
          <w:sz w:val="24"/>
          <w:szCs w:val="24"/>
        </w:rPr>
        <w:t>. "Сведения об организациях - разработчиках професси</w:t>
      </w:r>
      <w:r w:rsidRPr="004C4A5D">
        <w:rPr>
          <w:rFonts w:ascii="Times New Roman" w:hAnsi="Times New Roman" w:cs="Times New Roman"/>
          <w:sz w:val="24"/>
          <w:szCs w:val="24"/>
        </w:rPr>
        <w:t>онального стандарта" (далее - раздел IV) содержит информацию об ответственной организации и организациях - разработчиках профессионального стандарта.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III. Рекомендации по оформлению профессионального стандарта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7. Профессиональный стандарт оформляется 12 </w:t>
      </w:r>
      <w:r w:rsidRPr="004C4A5D">
        <w:rPr>
          <w:rFonts w:ascii="Times New Roman" w:hAnsi="Times New Roman" w:cs="Times New Roman"/>
          <w:sz w:val="24"/>
          <w:szCs w:val="24"/>
        </w:rPr>
        <w:t>кеглем шрифта "Times New Roman" черного цвета.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8. Наименование профессионального стандарта, названия его разделов и подразделов выполняются жирным выделением: для наименования профессионального стандарта и названия разделов - 14 кеглем, для названия подразделов - 12 кеглем шрифта.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9. Разделы профессион</w:t>
      </w:r>
      <w:r w:rsidRPr="004C4A5D">
        <w:rPr>
          <w:rFonts w:ascii="Times New Roman" w:hAnsi="Times New Roman" w:cs="Times New Roman"/>
          <w:sz w:val="24"/>
          <w:szCs w:val="24"/>
        </w:rPr>
        <w:t>ального стандарта нумеруются римскими цифрами, подразделы, пункты и подпункты - арабскими цифрами с точками.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10. Разделы профессионального стандарта, подразделы и пункты внутри раздела отделяются одним межстрочным интервалом.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11. Номера страниц профессиона</w:t>
      </w:r>
      <w:r w:rsidRPr="004C4A5D">
        <w:rPr>
          <w:rFonts w:ascii="Times New Roman" w:hAnsi="Times New Roman" w:cs="Times New Roman"/>
          <w:sz w:val="24"/>
          <w:szCs w:val="24"/>
        </w:rPr>
        <w:t>льного стандарта ставятся вверху по центру листа.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12. Профессиональный стандарт печатается на белой бумаге формата A4, </w:t>
      </w:r>
      <w:hyperlink w:anchor="Par264" w:tooltip="    I. Общие сведения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разделы I</w:t>
        </w:r>
      </w:hyperlink>
      <w:r w:rsidRPr="004C4A5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44" w:tooltip="III. Характеристика обобщенных трудовых функций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III</w:t>
        </w:r>
      </w:hyperlink>
      <w:r w:rsidRPr="004C4A5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32" w:tooltip="IV. Сведения об организациях - разработчиках профессионального стандарта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4C4A5D">
        <w:rPr>
          <w:rFonts w:ascii="Times New Roman" w:hAnsi="Times New Roman" w:cs="Times New Roman"/>
          <w:sz w:val="24"/>
          <w:szCs w:val="24"/>
        </w:rPr>
        <w:t xml:space="preserve"> - в "книжной ориентации" с соблюдением размеров полей листа: правое - 10 мм; левое, верхнее и нижнее - 20 мм; </w:t>
      </w:r>
      <w:hyperlink w:anchor="Par302" w:tooltip="II. Описание трудовых функций, входящих в профессиональный стандарт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раздел II</w:t>
        </w:r>
      </w:hyperlink>
      <w:r w:rsidRPr="004C4A5D">
        <w:rPr>
          <w:rFonts w:ascii="Times New Roman" w:hAnsi="Times New Roman" w:cs="Times New Roman"/>
          <w:sz w:val="24"/>
          <w:szCs w:val="24"/>
        </w:rPr>
        <w:t xml:space="preserve"> - в "альбомной ориентации" с соблюдением размеров полей листа: левое, верхнее и правое - 20 мм, нижнее - 10 мм.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IV. Профессионально-общественное обсуждение</w:t>
      </w:r>
    </w:p>
    <w:p w:rsidR="00000000" w:rsidRPr="004C4A5D" w:rsidRDefault="000B3E37" w:rsidP="004C4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проекта профессионального ста</w:t>
      </w:r>
      <w:r w:rsidRPr="004C4A5D">
        <w:rPr>
          <w:rFonts w:ascii="Times New Roman" w:hAnsi="Times New Roman" w:cs="Times New Roman"/>
          <w:sz w:val="24"/>
          <w:szCs w:val="24"/>
        </w:rPr>
        <w:t>ндарта и его представление</w:t>
      </w:r>
    </w:p>
    <w:p w:rsidR="00000000" w:rsidRPr="004C4A5D" w:rsidRDefault="000B3E37" w:rsidP="004C4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в Министерство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13. Разработчик проекта профессионального стандарта организует обсуждение проекта профессионального стандарта с заинтересованными организациями (работодателями и их объединениями, профессиональными сообществами, с</w:t>
      </w:r>
      <w:r w:rsidRPr="004C4A5D">
        <w:rPr>
          <w:rFonts w:ascii="Times New Roman" w:hAnsi="Times New Roman" w:cs="Times New Roman"/>
          <w:sz w:val="24"/>
          <w:szCs w:val="24"/>
        </w:rPr>
        <w:t xml:space="preserve">аморегулируемыми организациями, </w:t>
      </w:r>
      <w:r w:rsidRPr="004C4A5D">
        <w:rPr>
          <w:rFonts w:ascii="Times New Roman" w:hAnsi="Times New Roman" w:cs="Times New Roman"/>
          <w:sz w:val="24"/>
          <w:szCs w:val="24"/>
        </w:rPr>
        <w:lastRenderedPageBreak/>
        <w:t>профессиональными союзами и их объединениями, федеральными и региональными органами исполнительной власти и другими организациями).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14. Обсуждение проекта профессионального стандарта может проводиться путем: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размещения проек</w:t>
      </w:r>
      <w:r w:rsidRPr="004C4A5D">
        <w:rPr>
          <w:rFonts w:ascii="Times New Roman" w:hAnsi="Times New Roman" w:cs="Times New Roman"/>
          <w:sz w:val="24"/>
          <w:szCs w:val="24"/>
        </w:rPr>
        <w:t>та профессионального стандарта на сайте разработчика проекта профессионального стандарта и сайтах участников его разработки;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организации специальных форумов в сети Интернет;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проведения конференций, круглых столов, семинаров и других публичных мероприятий;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размещения информации о ходе разработки профессионального стандарта в средствах массовой информации.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15. Разработчик профессионального стандарта осуществляет сбор, обобщение и анализ замечаний и предложений по проекту профессионального стандарта и вносит в</w:t>
      </w:r>
      <w:r w:rsidRPr="004C4A5D">
        <w:rPr>
          <w:rFonts w:ascii="Times New Roman" w:hAnsi="Times New Roman" w:cs="Times New Roman"/>
          <w:sz w:val="24"/>
          <w:szCs w:val="24"/>
        </w:rPr>
        <w:t xml:space="preserve"> него необходимые изменения.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16. Разработчик профессионального стандарта представляет на бумажном (в трех экземплярах) и электронном носителях в Министерство комплект документов, включающий проект профессионального стандарта и пояснительную записку к нему </w:t>
      </w:r>
      <w:r w:rsidRPr="004C4A5D">
        <w:rPr>
          <w:rFonts w:ascii="Times New Roman" w:hAnsi="Times New Roman" w:cs="Times New Roman"/>
          <w:sz w:val="24"/>
          <w:szCs w:val="24"/>
        </w:rPr>
        <w:t>(в соответствии с подпунктом "а" пункта 10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23).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17. Пояснительная записка к проекту профессиональ</w:t>
      </w:r>
      <w:r w:rsidRPr="004C4A5D">
        <w:rPr>
          <w:rFonts w:ascii="Times New Roman" w:hAnsi="Times New Roman" w:cs="Times New Roman"/>
          <w:sz w:val="24"/>
          <w:szCs w:val="24"/>
        </w:rPr>
        <w:t>ного стандарта включает: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1) раздел 1 "Общая характеристика вида профессиональной деятельности, трудовых функций", содержащий: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информацию о перспективах развития вида профессиональной деятельности;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описание обобщенных трудовых функций, входящих в вид профес</w:t>
      </w:r>
      <w:r w:rsidRPr="004C4A5D">
        <w:rPr>
          <w:rFonts w:ascii="Times New Roman" w:hAnsi="Times New Roman" w:cs="Times New Roman"/>
          <w:sz w:val="24"/>
          <w:szCs w:val="24"/>
        </w:rPr>
        <w:t>сиональной деятельности, и обоснование их отнесения к конкретным уровням квалификации;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описание состава трудовых функций и обоснование их отнесения к конкретным уровням (подуровням) квалификации.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2) раздел 2 "Основные этапы разработки проекта профессиональ</w:t>
      </w:r>
      <w:r w:rsidRPr="004C4A5D">
        <w:rPr>
          <w:rFonts w:ascii="Times New Roman" w:hAnsi="Times New Roman" w:cs="Times New Roman"/>
          <w:sz w:val="24"/>
          <w:szCs w:val="24"/>
        </w:rPr>
        <w:t>ного стандарта", содержащий: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информацию об организациях, на базе которых проводились исследования, и обоснование выбора этих организаций. Перечень организаций, сведения об уполномоченных лицах, участвовавших в разработке проекта профессионального стандарта</w:t>
      </w:r>
      <w:r w:rsidRPr="004C4A5D">
        <w:rPr>
          <w:rFonts w:ascii="Times New Roman" w:hAnsi="Times New Roman" w:cs="Times New Roman"/>
          <w:sz w:val="24"/>
          <w:szCs w:val="24"/>
        </w:rPr>
        <w:t xml:space="preserve">, приводятся в </w:t>
      </w:r>
      <w:hyperlink w:anchor="Par128" w:tooltip="Сведения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4C4A5D">
        <w:rPr>
          <w:rFonts w:ascii="Times New Roman" w:hAnsi="Times New Roman" w:cs="Times New Roman"/>
          <w:sz w:val="24"/>
          <w:szCs w:val="24"/>
        </w:rPr>
        <w:t xml:space="preserve"> к пояснительной записке в следующей форме: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"</w:t>
      </w:r>
      <w:r w:rsidRPr="004C4A5D">
        <w:rPr>
          <w:rFonts w:ascii="Times New Roman" w:hAnsi="Times New Roman" w:cs="Times New Roman"/>
          <w:sz w:val="24"/>
          <w:szCs w:val="24"/>
        </w:rPr>
        <w:t>Приложение N</w:t>
      </w:r>
    </w:p>
    <w:p w:rsidR="00000000" w:rsidRPr="004C4A5D" w:rsidRDefault="000B3E37" w:rsidP="004C4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к пояснительной записке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128"/>
      <w:bookmarkEnd w:id="1"/>
      <w:r w:rsidRPr="004C4A5D">
        <w:rPr>
          <w:rFonts w:ascii="Times New Roman" w:hAnsi="Times New Roman" w:cs="Times New Roman"/>
          <w:sz w:val="24"/>
          <w:szCs w:val="24"/>
        </w:rPr>
        <w:t>Сведения</w:t>
      </w:r>
    </w:p>
    <w:p w:rsidR="00000000" w:rsidRPr="004C4A5D" w:rsidRDefault="000B3E37" w:rsidP="004C4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об организациях, привлеченных к разработке и согласованию</w:t>
      </w:r>
    </w:p>
    <w:p w:rsidR="00000000" w:rsidRPr="004C4A5D" w:rsidRDefault="000B3E37" w:rsidP="004C4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проекта профессионального стандарта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1931"/>
        <w:gridCol w:w="2338"/>
        <w:gridCol w:w="2336"/>
        <w:gridCol w:w="2352"/>
      </w:tblGrid>
      <w:tr w:rsidR="00000000" w:rsidRPr="004C4A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ФИО уполномоченного лица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</w:t>
            </w:r>
          </w:p>
        </w:tc>
      </w:tr>
      <w:tr w:rsidR="00000000" w:rsidRPr="004C4A5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</w:tr>
      <w:tr w:rsidR="00000000" w:rsidRPr="004C4A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профессионального стандарта</w:t>
            </w:r>
          </w:p>
        </w:tc>
      </w:tr>
      <w:tr w:rsidR="00000000" w:rsidRPr="004C4A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</w:tbl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методов;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общие сведения о нормативных правовых документах, регулирующих вид профессиональной деятельности, для которого разработан проект профессионального стандарта (приводится список нормативных правовых документов с указанием их реквизитов, конкретных статей и п</w:t>
      </w:r>
      <w:r w:rsidRPr="004C4A5D">
        <w:rPr>
          <w:rFonts w:ascii="Times New Roman" w:hAnsi="Times New Roman" w:cs="Times New Roman"/>
          <w:sz w:val="24"/>
          <w:szCs w:val="24"/>
        </w:rPr>
        <w:t>унктов). При отсутствии таких документов делается запись: "Нормативные правовые документы, регулирующие вид профессиональной деятельности (обобщенную трудовую функцию), отсутствуют".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3) раздел 3 "Обсуждение проекта профессионального стандарта", в котором п</w:t>
      </w:r>
      <w:r w:rsidRPr="004C4A5D">
        <w:rPr>
          <w:rFonts w:ascii="Times New Roman" w:hAnsi="Times New Roman" w:cs="Times New Roman"/>
          <w:sz w:val="24"/>
          <w:szCs w:val="24"/>
        </w:rPr>
        <w:t>риводится информация о порядке обсуждения, указывается количество задействованных в разработке профессионального стандарта организаций и экспертов, приводятся обобщенные данные о поступивших замечаниях и предложениях к проекту профессионального стандарта: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сводные данные об организациях и экспертах, привлеченных к обсуждению проекта профессионального стандарта, приводятся в </w:t>
      </w:r>
      <w:hyperlink w:anchor="Par155" w:tooltip="Таблица приложения N 2. Сведения об организациях и экспертах, привлеченных к обсуждению проекта профессионального стандарта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4C4A5D">
        <w:rPr>
          <w:rFonts w:ascii="Times New Roman" w:hAnsi="Times New Roman" w:cs="Times New Roman"/>
          <w:sz w:val="24"/>
          <w:szCs w:val="24"/>
        </w:rPr>
        <w:t xml:space="preserve"> к пояснительной записке или по следующей форме.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155"/>
      <w:bookmarkEnd w:id="2"/>
      <w:r w:rsidRPr="004C4A5D">
        <w:rPr>
          <w:rFonts w:ascii="Times New Roman" w:hAnsi="Times New Roman" w:cs="Times New Roman"/>
          <w:sz w:val="24"/>
          <w:szCs w:val="24"/>
        </w:rPr>
        <w:t>Таблица приложения N 2. Сведения об организациях и экспертах, привлеченных к обсуждению проекта профессионального стандарта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7"/>
        <w:gridCol w:w="1614"/>
        <w:gridCol w:w="1865"/>
        <w:gridCol w:w="1560"/>
        <w:gridCol w:w="2253"/>
      </w:tblGrid>
      <w:tr w:rsidR="00000000" w:rsidRPr="004C4A5D"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00000" w:rsidRPr="004C4A5D"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000000" w:rsidRPr="004C4A5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Сводные данные о поступивших замечаниях и предложениях к проекту профессионального стандарта приводятся в таблице </w:t>
      </w:r>
      <w:hyperlink w:anchor="Par176" w:tooltip="Таблица приложения N 3. Сводные данные о поступивших замечаниях и предложениях к проекту профессионального стандарта.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приложения N 3</w:t>
        </w:r>
      </w:hyperlink>
      <w:r w:rsidRPr="004C4A5D">
        <w:rPr>
          <w:rFonts w:ascii="Times New Roman" w:hAnsi="Times New Roman" w:cs="Times New Roman"/>
          <w:sz w:val="24"/>
          <w:szCs w:val="24"/>
        </w:rPr>
        <w:t xml:space="preserve"> к пояснительной записке.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76"/>
      <w:bookmarkEnd w:id="3"/>
      <w:r w:rsidRPr="004C4A5D">
        <w:rPr>
          <w:rFonts w:ascii="Times New Roman" w:hAnsi="Times New Roman" w:cs="Times New Roman"/>
          <w:sz w:val="24"/>
          <w:szCs w:val="24"/>
        </w:rPr>
        <w:t xml:space="preserve">Таблица приложения N 3. Сводные данные о поступивших замечаниях и предложениях </w:t>
      </w:r>
      <w:r w:rsidRPr="004C4A5D">
        <w:rPr>
          <w:rFonts w:ascii="Times New Roman" w:hAnsi="Times New Roman" w:cs="Times New Roman"/>
          <w:sz w:val="24"/>
          <w:szCs w:val="24"/>
        </w:rPr>
        <w:t>к проекту профессионального стандарта.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1622"/>
        <w:gridCol w:w="1900"/>
        <w:gridCol w:w="2177"/>
        <w:gridCol w:w="3204"/>
      </w:tblGrid>
      <w:tr w:rsidR="00000000" w:rsidRPr="004C4A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Принято, отклонено, частично принято (с обоснованием принятия или отклонения)</w:t>
            </w:r>
          </w:p>
        </w:tc>
      </w:tr>
      <w:tr w:rsidR="00000000" w:rsidRPr="004C4A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4) раздел 4 "Согласование проекта профессионального стандарта" - формируется при наличии в проекте профессионального стандарта трудовых функций, особо регулируемых законодательством. В этом случае указываются нормативные основания для проведения согласован</w:t>
      </w:r>
      <w:r w:rsidRPr="004C4A5D">
        <w:rPr>
          <w:rFonts w:ascii="Times New Roman" w:hAnsi="Times New Roman" w:cs="Times New Roman"/>
          <w:sz w:val="24"/>
          <w:szCs w:val="24"/>
        </w:rPr>
        <w:t xml:space="preserve">ия. Сведения об органах и организациях, согласовавших проект профессионального стандарта, приводятся в </w:t>
      </w:r>
      <w:hyperlink w:anchor="Par128" w:tooltip="Сведения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4C4A5D">
        <w:rPr>
          <w:rFonts w:ascii="Times New Roman" w:hAnsi="Times New Roman" w:cs="Times New Roman"/>
          <w:sz w:val="24"/>
          <w:szCs w:val="24"/>
        </w:rPr>
        <w:t xml:space="preserve"> к пояснительной записке.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lastRenderedPageBreak/>
        <w:t>18. К пояснительной записке может прикладываться иная, значимая, по мнению р</w:t>
      </w:r>
      <w:r w:rsidRPr="004C4A5D">
        <w:rPr>
          <w:rFonts w:ascii="Times New Roman" w:hAnsi="Times New Roman" w:cs="Times New Roman"/>
          <w:sz w:val="24"/>
          <w:szCs w:val="24"/>
        </w:rPr>
        <w:t>азработчика проекта профессионального стандарта, информация.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19. Пояснительная записка подписывается полномочным представителем разработчика проекта профессионального стандарта с указанием его должности, наименования организации и даты подписания. Подпись </w:t>
      </w:r>
      <w:r w:rsidRPr="004C4A5D">
        <w:rPr>
          <w:rFonts w:ascii="Times New Roman" w:hAnsi="Times New Roman" w:cs="Times New Roman"/>
          <w:sz w:val="24"/>
          <w:szCs w:val="24"/>
        </w:rPr>
        <w:t>заверяется печатью организации.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4C4A5D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4C4A5D" w:rsidRDefault="000B3E37" w:rsidP="004C4A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00000" w:rsidRPr="004C4A5D" w:rsidRDefault="000B3E37" w:rsidP="004C4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000000" w:rsidRPr="004C4A5D" w:rsidRDefault="000B3E37" w:rsidP="004C4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по разработке профессионального</w:t>
      </w:r>
    </w:p>
    <w:p w:rsidR="00000000" w:rsidRPr="004C4A5D" w:rsidRDefault="000B3E37" w:rsidP="004C4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стандарта, утвержденным приказом</w:t>
      </w:r>
    </w:p>
    <w:p w:rsidR="00000000" w:rsidRPr="004C4A5D" w:rsidRDefault="000B3E37" w:rsidP="004C4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Министерства труда и социальной</w:t>
      </w:r>
    </w:p>
    <w:p w:rsidR="00000000" w:rsidRPr="004C4A5D" w:rsidRDefault="000B3E37" w:rsidP="004C4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защиты Российской Федерации</w:t>
      </w:r>
    </w:p>
    <w:p w:rsidR="00000000" w:rsidRPr="004C4A5D" w:rsidRDefault="000B3E37" w:rsidP="004C4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от 29 апреля 2013 г. N 170н</w:t>
      </w:r>
    </w:p>
    <w:p w:rsidR="00000000" w:rsidRPr="004C4A5D" w:rsidRDefault="000B3E37" w:rsidP="004C4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000000" w:rsidRPr="004C4A5D" w:rsidRDefault="000B3E37" w:rsidP="004C4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2"/>
      <w:bookmarkEnd w:id="4"/>
      <w:r w:rsidRPr="004C4A5D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             о разработке проекта профессионального стандарта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информир</w:t>
      </w:r>
      <w:r w:rsidRPr="004C4A5D">
        <w:rPr>
          <w:rFonts w:ascii="Times New Roman" w:hAnsi="Times New Roman" w:cs="Times New Roman"/>
          <w:sz w:val="24"/>
          <w:szCs w:val="24"/>
        </w:rPr>
        <w:t>ует о готовности к разработке проекта  профессионального  стандарта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         (наименование вида (видов) профессиональной деятельности)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C4A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           (наименование вида (-ов) экономической деятельности)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ФИО ответственного исполнителя ____________________________________________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телефон: ____________ Е-mail: ___________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    1.   Обоснование  нео</w:t>
      </w:r>
      <w:r w:rsidRPr="004C4A5D">
        <w:rPr>
          <w:rFonts w:ascii="Times New Roman" w:hAnsi="Times New Roman" w:cs="Times New Roman"/>
          <w:sz w:val="24"/>
          <w:szCs w:val="24"/>
        </w:rPr>
        <w:t>бходимости  разработки  проекта  профессионального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стандарта.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    2.  План  разработки  профессионального  стандарта  (с указанием сроков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начала и завершения разработки).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    3.  Список  организаций,  привлекаемых  к  разработке профессионального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стандарта</w:t>
      </w:r>
      <w:r w:rsidRPr="004C4A5D">
        <w:rPr>
          <w:rFonts w:ascii="Times New Roman" w:hAnsi="Times New Roman" w:cs="Times New Roman"/>
          <w:sz w:val="24"/>
          <w:szCs w:val="24"/>
        </w:rPr>
        <w:t>.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Руководитель организации _____________   __________________________________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(фамилия и инициалы)</w:t>
      </w:r>
    </w:p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4C4A5D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5" w:name="_GoBack"/>
      <w:bookmarkEnd w:id="5"/>
    </w:p>
    <w:p w:rsidR="00000000" w:rsidRPr="004C4A5D" w:rsidRDefault="000B3E37" w:rsidP="004C4A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00000" w:rsidRPr="004C4A5D" w:rsidRDefault="000B3E37" w:rsidP="004C4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000000" w:rsidRPr="004C4A5D" w:rsidRDefault="000B3E37" w:rsidP="004C4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по разработке профессионального</w:t>
      </w:r>
    </w:p>
    <w:p w:rsidR="00000000" w:rsidRPr="004C4A5D" w:rsidRDefault="000B3E37" w:rsidP="004C4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стандарта, утвержденным приказом</w:t>
      </w:r>
    </w:p>
    <w:p w:rsidR="00000000" w:rsidRPr="004C4A5D" w:rsidRDefault="000B3E37" w:rsidP="004C4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Министерства труда и социальной</w:t>
      </w:r>
    </w:p>
    <w:p w:rsidR="00000000" w:rsidRPr="004C4A5D" w:rsidRDefault="000B3E37" w:rsidP="004C4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защиты Российской Федерации</w:t>
      </w:r>
    </w:p>
    <w:p w:rsidR="00000000" w:rsidRPr="004C4A5D" w:rsidRDefault="000B3E37" w:rsidP="004C4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от 29 апреля 2013 г. N 170н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Пример оформления Макета</w:t>
      </w:r>
    </w:p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51"/>
      <w:bookmarkEnd w:id="6"/>
      <w:r w:rsidRPr="004C4A5D">
        <w:rPr>
          <w:rFonts w:ascii="Times New Roman" w:hAnsi="Times New Roman" w:cs="Times New Roman"/>
          <w:sz w:val="24"/>
          <w:szCs w:val="24"/>
        </w:rPr>
        <w:t xml:space="preserve">                             ПРОФЕССИОНАЛЬНЫЙ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                               СТАНДАРТ </w:t>
      </w:r>
      <w:hyperlink w:anchor="Par662" w:tooltip="&lt;1&gt; Профессиональный стандарт оформляется в соответствии с Методическими рекомендациями по разработке профессионального стандарта, утверждаемыми Министерством труда и социальной защиты Российской Федерации." w:history="1">
        <w:r w:rsidRPr="004C4A5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                   Специал</w:t>
      </w:r>
      <w:r w:rsidRPr="004C4A5D">
        <w:rPr>
          <w:rFonts w:ascii="Times New Roman" w:hAnsi="Times New Roman" w:cs="Times New Roman"/>
          <w:sz w:val="24"/>
          <w:szCs w:val="24"/>
        </w:rPr>
        <w:t>ист по информационным системам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                (наименование профессионального стандарта)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┌──────────────────────┐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C4A5D">
        <w:rPr>
          <w:rFonts w:ascii="Times New Roman" w:hAnsi="Times New Roman" w:cs="Times New Roman"/>
          <w:sz w:val="24"/>
          <w:szCs w:val="24"/>
        </w:rPr>
        <w:t xml:space="preserve">                       │                      │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└──────────────────────┘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Регистрационный номер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64"/>
      <w:bookmarkEnd w:id="7"/>
      <w:r w:rsidRPr="004C4A5D">
        <w:rPr>
          <w:rFonts w:ascii="Times New Roman" w:hAnsi="Times New Roman" w:cs="Times New Roman"/>
          <w:sz w:val="24"/>
          <w:szCs w:val="24"/>
        </w:rPr>
        <w:t xml:space="preserve">    I. Общие сведения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┌─────────────┐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Информационные системы в экономике                          │             │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_______________________________________________________     └─────────────┘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   (наименование вида профес</w:t>
      </w:r>
      <w:r w:rsidRPr="004C4A5D">
        <w:rPr>
          <w:rFonts w:ascii="Times New Roman" w:hAnsi="Times New Roman" w:cs="Times New Roman"/>
          <w:sz w:val="24"/>
          <w:szCs w:val="24"/>
        </w:rPr>
        <w:t>сиональной деятельности)              Код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71"/>
      <w:bookmarkEnd w:id="8"/>
      <w:r w:rsidRPr="004C4A5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│Создание, модификация и сопровождение информационных систем (далее -     </w:t>
      </w:r>
      <w:r w:rsidRPr="004C4A5D">
        <w:rPr>
          <w:rFonts w:ascii="Times New Roman" w:hAnsi="Times New Roman" w:cs="Times New Roman"/>
          <w:sz w:val="24"/>
          <w:szCs w:val="24"/>
        </w:rPr>
        <w:t>│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│ИС), автоматизирующих задачи организационного управления (учета,         │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│анализа, контроля, планирования, реализации и т.д.) организаций различных│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│форм собственности                                                       │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</w:t>
      </w:r>
      <w:r w:rsidRPr="004C4A5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────────────────────────────────────────────────┘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80"/>
      <w:bookmarkEnd w:id="9"/>
      <w:r w:rsidRPr="004C4A5D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5"/>
        <w:gridCol w:w="3401"/>
        <w:gridCol w:w="1408"/>
        <w:gridCol w:w="3429"/>
      </w:tblGrid>
      <w:tr w:rsidR="00000000" w:rsidRPr="004C4A5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Руководители (служб) компьютерного обеспечения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Техники и операторы по обслуживанию ЭВМ</w:t>
            </w:r>
          </w:p>
        </w:tc>
      </w:tr>
      <w:tr w:rsidR="00000000" w:rsidRPr="004C4A5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1405" w:type="dxa"/>
            <w:tcBorders>
              <w:top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(код ОКЗ </w:t>
            </w:r>
            <w:hyperlink w:anchor="Par663" w:tooltip="&lt;2&gt; Общероссийский классификатор занятий." w:history="1">
              <w:r w:rsidRPr="004C4A5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(код ОКЗ)</w:t>
            </w:r>
          </w:p>
        </w:tc>
        <w:tc>
          <w:tcPr>
            <w:tcW w:w="3429" w:type="dxa"/>
            <w:tcBorders>
              <w:top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</w:tbl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95"/>
      <w:bookmarkEnd w:id="10"/>
      <w:r w:rsidRPr="004C4A5D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4"/>
        <w:gridCol w:w="8231"/>
      </w:tblGrid>
      <w:tr w:rsidR="00000000" w:rsidRPr="004C4A5D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72.60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Прочая деятельность, связанная с использованием вычислительной техники и информационн</w:t>
            </w: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ых технологий</w:t>
            </w:r>
          </w:p>
        </w:tc>
      </w:tr>
      <w:tr w:rsidR="00000000" w:rsidRPr="004C4A5D">
        <w:tc>
          <w:tcPr>
            <w:tcW w:w="1404" w:type="dxa"/>
            <w:tcBorders>
              <w:top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 xml:space="preserve">(код ОКВЭД </w:t>
            </w:r>
            <w:hyperlink w:anchor="Par664" w:tooltip="&lt;3&gt; Общероссийский классификатор видов экономической деятельности." w:history="1">
              <w:r w:rsidRPr="004C4A5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1" w:type="dxa"/>
            <w:tcBorders>
              <w:top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00000" w:rsidRPr="004C4A5D">
          <w:head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02"/>
      <w:bookmarkEnd w:id="11"/>
      <w:r w:rsidRPr="004C4A5D">
        <w:rPr>
          <w:rFonts w:ascii="Times New Roman" w:hAnsi="Times New Roman" w:cs="Times New Roman"/>
          <w:sz w:val="24"/>
          <w:szCs w:val="24"/>
        </w:rPr>
        <w:lastRenderedPageBreak/>
        <w:t>II. Описание трудовых функций, входящих в профессиональный стандарт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    (функциональная карта вида профессиональной деятельности)</w:t>
      </w:r>
    </w:p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3103"/>
        <w:gridCol w:w="1560"/>
        <w:gridCol w:w="4654"/>
        <w:gridCol w:w="1106"/>
        <w:gridCol w:w="1861"/>
      </w:tblGrid>
      <w:tr w:rsidR="00000000" w:rsidRPr="004C4A5D"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305"/>
            <w:bookmarkEnd w:id="12"/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306"/>
            <w:bookmarkEnd w:id="13"/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000000" w:rsidRPr="004C4A5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00000" w:rsidRPr="004C4A5D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процессов создания (модификации) и сопровождения ИС, автоматизирующих задачи организ</w:t>
            </w: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ационного 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Кодирование программного обеспечения ИС в ходе ее разработки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Внутреннее тестирование ИС по заданным сценариям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процесса разработки документации по эксплуатации 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Настройка параметров 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A/04.5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Начальное обучение пользователей основам работы с 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A/05.5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экспертного тестирования ИС на этапе опытной эксплуатации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A/06.5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Осуществление регламентных работ по сопровождению ИС в процессе ее эксплуатации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A/07.5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Создание (модификация) и сопровождение ИС, автоматизирующих задачи организационного 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переговоров с заказчиком и выяснении его первон</w:t>
            </w: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ачальных потребностей и бизнес-задач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B/01.5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для формализации </w:t>
            </w:r>
            <w:r w:rsidRPr="004C4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области проекта и требований пользователей заказчика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B/02.5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Программирование в ходе разработки 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B/03.5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Внутреннее тестирование 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B/04.5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Участие в создании документации по эксплуатации 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B/05.5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Настройка параметров ИС и тестирование результатов настройки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B/06.5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Обучение пользователей 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B/07.5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Участие в экспертном тестировании ИС на этапе опытной эксплуатации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B/08.5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Устранение замечания пользователей по результатам экспертного тестирования ИС на этапе опытной эксплуатации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B/09.5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пользователей заказчика в процессе эксплуатации 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B/10.5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ИС в процессе ее эксплуатации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B/11.5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Управление работами по созданию (модификации) и сопровождению ИС, автоматизирующих задачи организационного управления; участие в экспертном оценивании выбранного варианта ИС и путей его реализации</w:t>
            </w:r>
          </w:p>
          <w:p w:rsidR="004C4A5D" w:rsidRPr="004C4A5D" w:rsidRDefault="004C4A5D" w:rsidP="004C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5D" w:rsidRPr="004C4A5D" w:rsidRDefault="004C4A5D" w:rsidP="004C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5D" w:rsidRPr="004C4A5D" w:rsidRDefault="004C4A5D" w:rsidP="004C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5D" w:rsidRPr="004C4A5D" w:rsidRDefault="004C4A5D" w:rsidP="004C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5D" w:rsidRPr="004C4A5D" w:rsidRDefault="004C4A5D" w:rsidP="004C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5D" w:rsidRPr="004C4A5D" w:rsidRDefault="004C4A5D" w:rsidP="004C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переговоров с заказчиком </w:t>
            </w: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и выяснении его первоначальных потребностей и бизнес-задач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Проведение экспресс-обследования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Формализация предметной области проекта и требования пользователей заказчика по результатам экспресс-обследования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Разработка вариантов решения выявленных бизнес-задач на основе результатов экспресс-обследования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C/04.6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Оценка и выбор ИС для решения бизнес-задач заказчика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C/05.6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коммерческого предложения с вариантами решения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C/06.6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Презентация коммерческого предложения заказчику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C/07.6</w:t>
            </w:r>
          </w:p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заказчика по выбору варианта решения по построению 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C/08.6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пакета договорных документов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C/09.6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Сбор информации для формализации предметной области проекта и требований пользователей заказчика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C/10.6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создания (модификации) ИС, автоматизирующих задачи организационного управления; организация и проведение экспертной оценки выбр</w:t>
            </w: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анного варианта ИС и путей его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Проведение переговоров с заказчиком и выяснение его первоначальных потребностей и бизнес-задачи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Формализация предметной области проекта и требований пользователей заказчика по результатам экспресс-обследования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Разработка вариантов решения выявленных бизнес-задач на основе результатов экспресс-обследования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D/03.7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Оценка и выбор ИС для решения бизнес-задач заказчика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D/04.7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Составление коммерческого предложения с вариантами решения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D/05.7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Презентация коммерческого предложения заказчику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D/06.7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заказчика по выбору варианта решения построения 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D/07.7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пакета договорных документов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D/08.7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Участие в согласовании пакета договорных документов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D/09.7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Сбор информации для формализации предметной области проекта и требований пользователей заказчика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D/10.7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и портфелями проектов по созданию (модификации) ИС, автоматизирующих задачи организационного управления; проведение аудита и эк</w:t>
            </w: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спертизы проектов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Определение первоначальных потребностей и бизнес-задачи заказчика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E/01.8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Разработка вариантов решения выявленных бизнес-задач на основе результатов экспресс-обследования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E/02.8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Оценка и выбор ИС для решения бизнес-задач заказчика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E/03.8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Подготовка коммерческого предложения с вариантами решения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E/04.8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Презентация коммерческого предложения заказчику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E/05.8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заказчика по выбору варианта решения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E/06.8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пакета договорных документов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E/07.8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Анализ бизнес-процессов предприятия заказчика и их информационное обеспечение с выявлением проблем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E/08.8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по оптимизации бизнес-процессов предприятия заказчика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E/09.8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Формирование требований к организации системы управления предприятием заказчика в области бизнес-задачи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E/10.8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описанию реализации бизнес-процессов предприятия заказчика в 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E/11.8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будущей 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E/12.8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и методологическое обеспечение работ в проекте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E/13.8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Управление портфелем проектов и методологическое обеспечение управления проектом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E/15.8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00000" w:rsidRPr="004C4A5D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44"/>
      <w:bookmarkEnd w:id="14"/>
      <w:r w:rsidRPr="004C4A5D">
        <w:rPr>
          <w:rFonts w:ascii="Times New Roman" w:hAnsi="Times New Roman" w:cs="Times New Roman"/>
          <w:sz w:val="24"/>
          <w:szCs w:val="24"/>
        </w:rPr>
        <w:t>III. Характеристика обобщенных трудовых функций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446"/>
      <w:bookmarkEnd w:id="15"/>
      <w:r w:rsidRPr="004C4A5D">
        <w:rPr>
          <w:rFonts w:ascii="Times New Roman" w:hAnsi="Times New Roman" w:cs="Times New Roman"/>
          <w:sz w:val="24"/>
          <w:szCs w:val="24"/>
        </w:rPr>
        <w:t>3.1. Обобщенная трудовая функция: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6"/>
        <w:gridCol w:w="4263"/>
        <w:gridCol w:w="693"/>
        <w:gridCol w:w="728"/>
        <w:gridCol w:w="1519"/>
        <w:gridCol w:w="920"/>
      </w:tblGrid>
      <w:tr w:rsidR="00000000" w:rsidRPr="004C4A5D">
        <w:tc>
          <w:tcPr>
            <w:tcW w:w="1516" w:type="dxa"/>
            <w:tcBorders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процессов создания (модификации) и сопровождения ИС, автоматизирующих задачи организационного управления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</w:tbl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833"/>
        <w:gridCol w:w="1931"/>
        <w:gridCol w:w="1330"/>
        <w:gridCol w:w="1992"/>
      </w:tblGrid>
      <w:tr w:rsidR="00000000" w:rsidRPr="004C4A5D">
        <w:tc>
          <w:tcPr>
            <w:tcW w:w="2553" w:type="dxa"/>
            <w:tcBorders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Оригинал 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2553" w:type="dxa"/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5"/>
        <w:gridCol w:w="7024"/>
      </w:tblGrid>
      <w:tr w:rsidR="00000000" w:rsidRPr="004C4A5D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Техник сервисной службы</w:t>
            </w:r>
          </w:p>
        </w:tc>
      </w:tr>
    </w:tbl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999"/>
      </w:tblGrid>
      <w:tr w:rsidR="00000000" w:rsidRPr="004C4A5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программам обучения, рекомендованным производителем ИС</w:t>
            </w:r>
          </w:p>
        </w:tc>
      </w:tr>
      <w:tr w:rsidR="00000000" w:rsidRPr="004C4A5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3"/>
        <w:gridCol w:w="1259"/>
        <w:gridCol w:w="5127"/>
      </w:tblGrid>
      <w:tr w:rsidR="00000000" w:rsidRPr="004C4A5D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000000" w:rsidRPr="004C4A5D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  <w:hyperlink w:anchor="Par663" w:tooltip="&lt;2&gt; Общероссийский классификатор занятий." w:history="1">
              <w:r w:rsidRPr="004C4A5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Техники и операторы по обслуживанию ЭВМ</w:t>
            </w:r>
          </w:p>
        </w:tc>
      </w:tr>
      <w:tr w:rsidR="00000000" w:rsidRPr="004C4A5D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  <w:hyperlink w:anchor="Par665" w:tooltip="&lt;4&gt; Единый тарифно-квалификационный справочник работ и профессий рабочих отраслей экономики Российской Федерации." w:history="1">
              <w:r w:rsidRPr="004C4A5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4C4A5D">
              <w:rPr>
                <w:rFonts w:ascii="Times New Roman" w:hAnsi="Times New Roman" w:cs="Times New Roman"/>
                <w:sz w:val="24"/>
                <w:szCs w:val="24"/>
              </w:rPr>
              <w:t xml:space="preserve"> или ЕКСД </w:t>
            </w:r>
            <w:hyperlink w:anchor="Par666" w:tooltip="&lt;5&gt; Единый квалификационный справочник должностей руководителей, специалистов и служащих." w:history="1">
              <w:r w:rsidRPr="004C4A5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</w:tr>
      <w:tr w:rsidR="00000000" w:rsidRPr="004C4A5D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 xml:space="preserve">ОКСО </w:t>
            </w:r>
            <w:hyperlink w:anchor="Par667" w:tooltip="&lt;6&gt; Общероссийский классификатор специальностей по образованию." w:history="1">
              <w:r w:rsidRPr="004C4A5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4C4A5D">
              <w:rPr>
                <w:rFonts w:ascii="Times New Roman" w:hAnsi="Times New Roman" w:cs="Times New Roman"/>
                <w:sz w:val="24"/>
                <w:szCs w:val="24"/>
              </w:rPr>
              <w:t xml:space="preserve">, ОКНПО </w:t>
            </w:r>
            <w:hyperlink w:anchor="Par668" w:tooltip="&lt;7&gt; Общероссийский классификатор начального профессионального образования." w:history="1">
              <w:r w:rsidRPr="004C4A5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  <w:r w:rsidRPr="004C4A5D">
              <w:rPr>
                <w:rFonts w:ascii="Times New Roman" w:hAnsi="Times New Roman" w:cs="Times New Roman"/>
                <w:sz w:val="24"/>
                <w:szCs w:val="24"/>
              </w:rPr>
              <w:t xml:space="preserve"> или ОКСВНК </w:t>
            </w:r>
            <w:hyperlink w:anchor="Par669" w:tooltip="&lt;8&gt; Общероссийский классификатор специальностей высшей научной квалификации." w:history="1">
              <w:r w:rsidRPr="004C4A5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230205</w:t>
            </w:r>
          </w:p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230108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"Информационные системы (по отраслям)"</w:t>
            </w:r>
          </w:p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"Компьютерные системы и комплексы"</w:t>
            </w:r>
          </w:p>
        </w:tc>
      </w:tr>
    </w:tbl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95"/>
      <w:bookmarkEnd w:id="16"/>
      <w:r w:rsidRPr="004C4A5D">
        <w:rPr>
          <w:rFonts w:ascii="Times New Roman" w:hAnsi="Times New Roman" w:cs="Times New Roman"/>
          <w:sz w:val="24"/>
          <w:szCs w:val="24"/>
        </w:rPr>
        <w:t>3.1.1. Трудовая функция</w:t>
      </w:r>
    </w:p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3666"/>
        <w:gridCol w:w="839"/>
        <w:gridCol w:w="1022"/>
        <w:gridCol w:w="1827"/>
        <w:gridCol w:w="893"/>
      </w:tblGrid>
      <w:tr w:rsidR="00000000" w:rsidRPr="004C4A5D">
        <w:tc>
          <w:tcPr>
            <w:tcW w:w="1392" w:type="dxa"/>
            <w:tcBorders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Кодирование программного обеспечения ИС в ходе ее разработки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</w:tbl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833"/>
        <w:gridCol w:w="1931"/>
        <w:gridCol w:w="1330"/>
        <w:gridCol w:w="1992"/>
      </w:tblGrid>
      <w:tr w:rsidR="00000000" w:rsidRPr="004C4A5D">
        <w:tc>
          <w:tcPr>
            <w:tcW w:w="2553" w:type="dxa"/>
            <w:tcBorders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Оригинал 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2553" w:type="dxa"/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Рег. номер проф. стандарта</w:t>
            </w:r>
          </w:p>
        </w:tc>
      </w:tr>
    </w:tbl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9"/>
        <w:gridCol w:w="7130"/>
      </w:tblGrid>
      <w:tr w:rsidR="00000000" w:rsidRPr="004C4A5D"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Кодировать программное обеспечение ИС в соответствии с требованиями технического задания</w:t>
            </w:r>
          </w:p>
        </w:tc>
      </w:tr>
      <w:tr w:rsidR="00000000" w:rsidRPr="004C4A5D"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Формировать отчетную документацию по результатам выполнения работ</w:t>
            </w:r>
          </w:p>
        </w:tc>
      </w:tr>
      <w:tr w:rsidR="00000000" w:rsidRPr="004C4A5D"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Читать проектную документацию на разработку ИС</w:t>
            </w:r>
          </w:p>
        </w:tc>
      </w:tr>
      <w:tr w:rsidR="00000000" w:rsidRPr="004C4A5D"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Владеть современными языками программирования</w:t>
            </w:r>
          </w:p>
        </w:tc>
      </w:tr>
      <w:tr w:rsidR="00000000" w:rsidRPr="004C4A5D"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Использовать язык программирования ИС</w:t>
            </w:r>
          </w:p>
        </w:tc>
      </w:tr>
      <w:tr w:rsidR="00000000" w:rsidRPr="004C4A5D"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Применять инструментальные средства для составления сопроводительной документации по результатам код</w:t>
            </w: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ирования программного обеспечения ИС</w:t>
            </w:r>
          </w:p>
        </w:tc>
      </w:tr>
      <w:tr w:rsidR="00000000" w:rsidRPr="004C4A5D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Программы и программные компоненты ИС</w:t>
            </w:r>
          </w:p>
        </w:tc>
      </w:tr>
      <w:tr w:rsidR="00000000" w:rsidRPr="004C4A5D"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3.1.2. Трудовая функция</w:t>
      </w:r>
    </w:p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3"/>
        <w:gridCol w:w="3867"/>
        <w:gridCol w:w="693"/>
        <w:gridCol w:w="1113"/>
        <w:gridCol w:w="1650"/>
        <w:gridCol w:w="923"/>
      </w:tblGrid>
      <w:tr w:rsidR="00000000" w:rsidRPr="004C4A5D">
        <w:tc>
          <w:tcPr>
            <w:tcW w:w="1393" w:type="dxa"/>
            <w:tcBorders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Внутреннее тестирование ИС по заданным сценариям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</w:tbl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833"/>
        <w:gridCol w:w="1931"/>
        <w:gridCol w:w="1330"/>
        <w:gridCol w:w="1992"/>
      </w:tblGrid>
      <w:tr w:rsidR="00000000" w:rsidRPr="004C4A5D">
        <w:tc>
          <w:tcPr>
            <w:tcW w:w="2553" w:type="dxa"/>
            <w:tcBorders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Оригинал 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2553" w:type="dxa"/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Рег. номер проф. стандарта</w:t>
            </w:r>
          </w:p>
        </w:tc>
      </w:tr>
    </w:tbl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7143"/>
      </w:tblGrid>
      <w:tr w:rsidR="00000000" w:rsidRPr="004C4A5D"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Осуществлять тестирование ИС по заданным сценариям</w:t>
            </w:r>
          </w:p>
        </w:tc>
      </w:tr>
      <w:tr w:rsidR="00000000" w:rsidRPr="004C4A5D"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Формировать отчетную документацию по результатам работ</w:t>
            </w:r>
          </w:p>
        </w:tc>
      </w:tr>
      <w:tr w:rsidR="00000000" w:rsidRPr="004C4A5D"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Участвовать в составлении сценариев тестирования по заданным методам и видам тестирования</w:t>
            </w:r>
          </w:p>
        </w:tc>
      </w:tr>
      <w:tr w:rsidR="00000000" w:rsidRPr="004C4A5D"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Читать проектную документацию на разработку ИС</w:t>
            </w:r>
          </w:p>
        </w:tc>
      </w:tr>
      <w:tr w:rsidR="00000000" w:rsidRPr="004C4A5D"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Проводить инсталляцию ИС</w:t>
            </w:r>
          </w:p>
        </w:tc>
      </w:tr>
      <w:tr w:rsidR="00000000" w:rsidRPr="004C4A5D"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Применять методики тестирования разрабатываемых ИС</w:t>
            </w:r>
          </w:p>
        </w:tc>
      </w:tr>
      <w:tr w:rsidR="00000000" w:rsidRPr="004C4A5D"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Применять специал</w:t>
            </w: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ьное программное обеспечение для проведения автоматического тестирования ИС</w:t>
            </w:r>
          </w:p>
        </w:tc>
      </w:tr>
      <w:tr w:rsidR="00000000" w:rsidRPr="004C4A5D"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Применять инструментальные средства для составления отчетной документации по результатам тестирования ИС</w:t>
            </w:r>
          </w:p>
        </w:tc>
      </w:tr>
      <w:tr w:rsidR="00000000" w:rsidRPr="004C4A5D"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Программы и программные компоненты ИС</w:t>
            </w:r>
          </w:p>
        </w:tc>
      </w:tr>
      <w:tr w:rsidR="00000000" w:rsidRPr="004C4A5D"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виды тестирования разрабатываемых ИС, форматы описания результатов тестирования</w:t>
            </w:r>
          </w:p>
        </w:tc>
      </w:tr>
      <w:tr w:rsidR="00000000" w:rsidRPr="004C4A5D"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...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000000" w:rsidRPr="004C4A5D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lastRenderedPageBreak/>
        <w:t>3.2. Обобщенная трудовая функция:</w:t>
      </w:r>
    </w:p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0"/>
        <w:gridCol w:w="4392"/>
        <w:gridCol w:w="692"/>
        <w:gridCol w:w="728"/>
        <w:gridCol w:w="1995"/>
        <w:gridCol w:w="927"/>
      </w:tblGrid>
      <w:tr w:rsidR="00000000" w:rsidRPr="004C4A5D">
        <w:tc>
          <w:tcPr>
            <w:tcW w:w="2010" w:type="dxa"/>
            <w:tcBorders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и портфелями проектов по созданию (модификации) ИС, автоматизирующих задачи организационного управления; проведение аудита и экспертизы проектов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</w:tr>
    </w:tbl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833"/>
        <w:gridCol w:w="1931"/>
        <w:gridCol w:w="1455"/>
        <w:gridCol w:w="2670"/>
      </w:tblGrid>
      <w:tr w:rsidR="00000000" w:rsidRPr="004C4A5D">
        <w:tc>
          <w:tcPr>
            <w:tcW w:w="2553" w:type="dxa"/>
            <w:tcBorders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Оригинал 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4C4A5D">
        <w:tc>
          <w:tcPr>
            <w:tcW w:w="2553" w:type="dxa"/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00000" w:rsidRPr="004C4A5D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8"/>
        <w:gridCol w:w="7041"/>
      </w:tblGrid>
      <w:tr w:rsidR="00000000" w:rsidRPr="004C4A5D"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Бизнес-архитектор</w:t>
            </w:r>
          </w:p>
        </w:tc>
      </w:tr>
      <w:tr w:rsidR="00000000" w:rsidRPr="004C4A5D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Руководитель (директор) проектов внедрения информационных систем</w:t>
            </w:r>
          </w:p>
        </w:tc>
      </w:tr>
    </w:tbl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13"/>
      </w:tblGrid>
      <w:tr w:rsidR="00000000" w:rsidRPr="004C4A5D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Квалификация "Магистр" по специальностям: "Бизнес-информатика", "Прикладная информатика", "Информатика и вычислительная техника", "Информационные системы"</w:t>
            </w:r>
          </w:p>
        </w:tc>
      </w:tr>
      <w:tr w:rsidR="00000000" w:rsidRPr="004C4A5D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Квалификация "Инженер" по специальностям: "Вычислительные машины, комплексы, системы и сети", "Авто</w:t>
            </w: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матизированные системы обработки информации и управления", "Программное обеспечение вычислительной техники и автоматизированных систем", "Информационные системы и технологии"</w:t>
            </w:r>
          </w:p>
        </w:tc>
      </w:tr>
      <w:tr w:rsidR="00000000" w:rsidRPr="004C4A5D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Квалификация "Информатик" по специальности "Прикладная информатика"</w:t>
            </w:r>
          </w:p>
        </w:tc>
      </w:tr>
      <w:tr w:rsidR="00000000" w:rsidRPr="004C4A5D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программам обучения, рекомендованным производителем ИС</w:t>
            </w:r>
          </w:p>
        </w:tc>
      </w:tr>
      <w:tr w:rsidR="00000000" w:rsidRPr="004C4A5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Не менее 1,5 года на предыдущем квалификационном уровне</w:t>
            </w:r>
          </w:p>
        </w:tc>
      </w:tr>
      <w:tr w:rsidR="00000000" w:rsidRPr="004C4A5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3"/>
        <w:gridCol w:w="1109"/>
        <w:gridCol w:w="5917"/>
      </w:tblGrid>
      <w:tr w:rsidR="00000000" w:rsidRPr="004C4A5D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00000" w:rsidRPr="004C4A5D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Руководители (служб) компьютерного обеспечения</w:t>
            </w:r>
          </w:p>
        </w:tc>
      </w:tr>
      <w:tr w:rsidR="00000000" w:rsidRPr="004C4A5D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ЕТКС или ЕКСД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Директор (начальник) вычислительного (информационно-вычислительного) центра</w:t>
            </w:r>
          </w:p>
        </w:tc>
      </w:tr>
      <w:tr w:rsidR="00000000" w:rsidRPr="004C4A5D"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ОКСО, ОКНПО или ОКСВНК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080700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"Бизнес-информатика",</w:t>
            </w:r>
          </w:p>
        </w:tc>
      </w:tr>
      <w:tr w:rsidR="00000000" w:rsidRPr="004C4A5D"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080800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"Прикладная информатика",</w:t>
            </w:r>
          </w:p>
        </w:tc>
      </w:tr>
      <w:tr w:rsidR="00000000" w:rsidRPr="004C4A5D"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230100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"Информатика и вычислительная техника",</w:t>
            </w:r>
          </w:p>
        </w:tc>
      </w:tr>
      <w:tr w:rsidR="00000000" w:rsidRPr="004C4A5D"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230200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"Информационные системы",</w:t>
            </w:r>
          </w:p>
        </w:tc>
      </w:tr>
      <w:tr w:rsidR="00000000" w:rsidRPr="004C4A5D"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230101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"Вычислительные машины, комплексы, системы и сети",</w:t>
            </w:r>
          </w:p>
        </w:tc>
      </w:tr>
      <w:tr w:rsidR="00000000" w:rsidRPr="004C4A5D"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230102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"Автоматизированные системы обработки информации и управления",</w:t>
            </w:r>
          </w:p>
        </w:tc>
      </w:tr>
      <w:tr w:rsidR="00000000" w:rsidRPr="004C4A5D"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230105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"Программное обеспечение вычислительной техники и автоматизированных систем",</w:t>
            </w:r>
          </w:p>
        </w:tc>
      </w:tr>
      <w:tr w:rsidR="00000000" w:rsidRPr="004C4A5D"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230201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"Информационные системы и технологии",</w:t>
            </w:r>
          </w:p>
        </w:tc>
      </w:tr>
      <w:tr w:rsidR="00000000" w:rsidRPr="004C4A5D"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080801</w:t>
            </w:r>
          </w:p>
        </w:tc>
        <w:tc>
          <w:tcPr>
            <w:tcW w:w="5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"Прикладная информатика"</w:t>
            </w:r>
          </w:p>
        </w:tc>
      </w:tr>
    </w:tbl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32"/>
      <w:bookmarkEnd w:id="17"/>
      <w:r w:rsidRPr="004C4A5D">
        <w:rPr>
          <w:rFonts w:ascii="Times New Roman" w:hAnsi="Times New Roman" w:cs="Times New Roman"/>
          <w:sz w:val="24"/>
          <w:szCs w:val="24"/>
        </w:rPr>
        <w:t>IV. Сведения об организациях - разработчиках профессионального стандарта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    4.1. Ответственная организация - разработчик: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│          Ассоциация предприятий компьютерных и информационных           │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│                           технологий (АП КИТ)      </w:t>
      </w:r>
      <w:r w:rsidRPr="004C4A5D">
        <w:rPr>
          <w:rFonts w:ascii="Times New Roman" w:hAnsi="Times New Roman" w:cs="Times New Roman"/>
          <w:sz w:val="24"/>
          <w:szCs w:val="24"/>
        </w:rPr>
        <w:t xml:space="preserve">                     │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│_________________________________________________________________________│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│                       (наименование организации)                        │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│                                                                         │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│</w:t>
      </w:r>
      <w:r w:rsidRPr="004C4A5D">
        <w:rPr>
          <w:rFonts w:ascii="Times New Roman" w:hAnsi="Times New Roman" w:cs="Times New Roman"/>
          <w:sz w:val="24"/>
          <w:szCs w:val="24"/>
        </w:rPr>
        <w:t xml:space="preserve">  ______________________________________________    _____________________│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│          (должность и ФИО руководителя)                  (подпись)      │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 xml:space="preserve">    4.2. Наименования органи</w:t>
      </w:r>
      <w:r w:rsidRPr="004C4A5D">
        <w:rPr>
          <w:rFonts w:ascii="Times New Roman" w:hAnsi="Times New Roman" w:cs="Times New Roman"/>
          <w:sz w:val="24"/>
          <w:szCs w:val="24"/>
        </w:rPr>
        <w:t>заций - разработчиков:</w:t>
      </w:r>
    </w:p>
    <w:p w:rsidR="00000000" w:rsidRPr="004C4A5D" w:rsidRDefault="000B3E37" w:rsidP="004C4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8837"/>
      </w:tblGrid>
      <w:tr w:rsidR="00000000" w:rsidRPr="004C4A5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</w:tr>
      <w:tr w:rsidR="00000000" w:rsidRPr="004C4A5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ITLand Group</w:t>
            </w:r>
          </w:p>
        </w:tc>
      </w:tr>
      <w:tr w:rsidR="00000000" w:rsidRPr="004C4A5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Айтида</w:t>
            </w:r>
          </w:p>
        </w:tc>
      </w:tr>
      <w:tr w:rsidR="00000000" w:rsidRPr="004C4A5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ВДГБ</w:t>
            </w:r>
          </w:p>
        </w:tc>
      </w:tr>
      <w:tr w:rsidR="00000000" w:rsidRPr="004C4A5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Компания КОМПЛИТ</w:t>
            </w:r>
          </w:p>
        </w:tc>
      </w:tr>
      <w:tr w:rsidR="00000000" w:rsidRPr="004C4A5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4A5D" w:rsidRDefault="000B3E37" w:rsidP="004C4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D">
              <w:rPr>
                <w:rFonts w:ascii="Times New Roman" w:hAnsi="Times New Roman" w:cs="Times New Roman"/>
                <w:sz w:val="24"/>
                <w:szCs w:val="24"/>
              </w:rPr>
              <w:t>ИНТЕР РАО ЕЭС ФИНАНС</w:t>
            </w:r>
          </w:p>
        </w:tc>
      </w:tr>
    </w:tbl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A5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662"/>
      <w:bookmarkEnd w:id="18"/>
      <w:r w:rsidRPr="004C4A5D">
        <w:rPr>
          <w:rFonts w:ascii="Times New Roman" w:hAnsi="Times New Roman" w:cs="Times New Roman"/>
          <w:sz w:val="24"/>
          <w:szCs w:val="24"/>
        </w:rPr>
        <w:t>&lt;1&gt; Профессиональный стандарт оформляется в соответствии с Методическими рекомендациями по разработке профессионального стандарта, утверждаемыми Министерством труда и социальной защиты Российской Федерации.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663"/>
      <w:bookmarkEnd w:id="19"/>
      <w:r w:rsidRPr="004C4A5D">
        <w:rPr>
          <w:rFonts w:ascii="Times New Roman" w:hAnsi="Times New Roman" w:cs="Times New Roman"/>
          <w:sz w:val="24"/>
          <w:szCs w:val="24"/>
        </w:rPr>
        <w:t>&lt;2&gt; Общероссийский классификатор заня</w:t>
      </w:r>
      <w:r w:rsidRPr="004C4A5D">
        <w:rPr>
          <w:rFonts w:ascii="Times New Roman" w:hAnsi="Times New Roman" w:cs="Times New Roman"/>
          <w:sz w:val="24"/>
          <w:szCs w:val="24"/>
        </w:rPr>
        <w:t>тий.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64"/>
      <w:bookmarkEnd w:id="20"/>
      <w:r w:rsidRPr="004C4A5D">
        <w:rPr>
          <w:rFonts w:ascii="Times New Roman" w:hAnsi="Times New Roman" w:cs="Times New Roman"/>
          <w:sz w:val="24"/>
          <w:szCs w:val="24"/>
        </w:rPr>
        <w:t>&lt;3&gt; Общероссийский классификатор видов экономической деятельности.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65"/>
      <w:bookmarkEnd w:id="21"/>
      <w:r w:rsidRPr="004C4A5D">
        <w:rPr>
          <w:rFonts w:ascii="Times New Roman" w:hAnsi="Times New Roman" w:cs="Times New Roman"/>
          <w:sz w:val="24"/>
          <w:szCs w:val="24"/>
        </w:rPr>
        <w:t>&lt;4&gt; Единый тарифно-квалификационный справочник работ и профессий рабочих отраслей экономики Российской Федерации.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66"/>
      <w:bookmarkEnd w:id="22"/>
      <w:r w:rsidRPr="004C4A5D">
        <w:rPr>
          <w:rFonts w:ascii="Times New Roman" w:hAnsi="Times New Roman" w:cs="Times New Roman"/>
          <w:sz w:val="24"/>
          <w:szCs w:val="24"/>
        </w:rPr>
        <w:t>&lt;5&gt; Единый квалификационный справо</w:t>
      </w:r>
      <w:r w:rsidRPr="004C4A5D">
        <w:rPr>
          <w:rFonts w:ascii="Times New Roman" w:hAnsi="Times New Roman" w:cs="Times New Roman"/>
          <w:sz w:val="24"/>
          <w:szCs w:val="24"/>
        </w:rPr>
        <w:t xml:space="preserve">чник должностей руководителей, специалистов и </w:t>
      </w:r>
      <w:r w:rsidRPr="004C4A5D">
        <w:rPr>
          <w:rFonts w:ascii="Times New Roman" w:hAnsi="Times New Roman" w:cs="Times New Roman"/>
          <w:sz w:val="24"/>
          <w:szCs w:val="24"/>
        </w:rPr>
        <w:lastRenderedPageBreak/>
        <w:t>служащих.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667"/>
      <w:bookmarkEnd w:id="23"/>
      <w:r w:rsidRPr="004C4A5D">
        <w:rPr>
          <w:rFonts w:ascii="Times New Roman" w:hAnsi="Times New Roman" w:cs="Times New Roman"/>
          <w:sz w:val="24"/>
          <w:szCs w:val="24"/>
        </w:rPr>
        <w:t>&lt;6&gt; Общероссийский классификатор специальностей по образованию.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668"/>
      <w:bookmarkEnd w:id="24"/>
      <w:r w:rsidRPr="004C4A5D">
        <w:rPr>
          <w:rFonts w:ascii="Times New Roman" w:hAnsi="Times New Roman" w:cs="Times New Roman"/>
          <w:sz w:val="24"/>
          <w:szCs w:val="24"/>
        </w:rPr>
        <w:t>&lt;7&gt; Общероссийский классификатор начального профессионального образования.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669"/>
      <w:bookmarkEnd w:id="25"/>
      <w:r w:rsidRPr="004C4A5D">
        <w:rPr>
          <w:rFonts w:ascii="Times New Roman" w:hAnsi="Times New Roman" w:cs="Times New Roman"/>
          <w:sz w:val="24"/>
          <w:szCs w:val="24"/>
        </w:rPr>
        <w:t>&lt;8&gt; Общероссийский класси</w:t>
      </w:r>
      <w:r w:rsidRPr="004C4A5D">
        <w:rPr>
          <w:rFonts w:ascii="Times New Roman" w:hAnsi="Times New Roman" w:cs="Times New Roman"/>
          <w:sz w:val="24"/>
          <w:szCs w:val="24"/>
        </w:rPr>
        <w:t>фикатор специальностей высшей научной квалификации.</w:t>
      </w: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4A5D" w:rsidRDefault="000B3E37" w:rsidP="004C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E37" w:rsidRPr="004C4A5D" w:rsidRDefault="000B3E37" w:rsidP="004C4A5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0B3E37" w:rsidRPr="004C4A5D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E37" w:rsidRDefault="000B3E37">
      <w:pPr>
        <w:spacing w:after="0" w:line="240" w:lineRule="auto"/>
      </w:pPr>
      <w:r>
        <w:separator/>
      </w:r>
    </w:p>
  </w:endnote>
  <w:endnote w:type="continuationSeparator" w:id="0">
    <w:p w:rsidR="000B3E37" w:rsidRDefault="000B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4C4A5D" w:rsidRDefault="000B3E37" w:rsidP="004C4A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4C4A5D" w:rsidRDefault="000B3E37" w:rsidP="004C4A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3E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3E3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3E3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3E3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C4A5D">
            <w:fldChar w:fldCharType="separate"/>
          </w:r>
          <w:r w:rsidR="004C4A5D">
            <w:rPr>
              <w:noProof/>
            </w:rPr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C4A5D">
            <w:fldChar w:fldCharType="separate"/>
          </w:r>
          <w:r w:rsidR="004C4A5D">
            <w:rPr>
              <w:noProof/>
            </w:rPr>
            <w:t>20</w:t>
          </w:r>
          <w:r>
            <w:fldChar w:fldCharType="end"/>
          </w:r>
        </w:p>
      </w:tc>
    </w:tr>
  </w:tbl>
  <w:p w:rsidR="00000000" w:rsidRDefault="000B3E3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3E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3E3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3E3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3E3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C4A5D">
            <w:fldChar w:fldCharType="separate"/>
          </w:r>
          <w:r w:rsidR="004C4A5D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C4A5D">
            <w:fldChar w:fldCharType="separate"/>
          </w:r>
          <w:r w:rsidR="004C4A5D"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0B3E3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E37" w:rsidRDefault="000B3E37">
      <w:pPr>
        <w:spacing w:after="0" w:line="240" w:lineRule="auto"/>
      </w:pPr>
      <w:r>
        <w:separator/>
      </w:r>
    </w:p>
  </w:footnote>
  <w:footnote w:type="continuationSeparator" w:id="0">
    <w:p w:rsidR="000B3E37" w:rsidRDefault="000B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4C4A5D" w:rsidRDefault="000B3E37" w:rsidP="004C4A5D">
    <w:pPr>
      <w:pStyle w:val="a3"/>
    </w:pPr>
    <w:r w:rsidRPr="004C4A5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4C4A5D" w:rsidRDefault="000B3E37" w:rsidP="004C4A5D">
    <w:pPr>
      <w:pStyle w:val="a3"/>
    </w:pPr>
    <w:r w:rsidRPr="004C4A5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4C4A5D" w:rsidRDefault="000B3E37" w:rsidP="004C4A5D">
    <w:pPr>
      <w:pStyle w:val="a3"/>
    </w:pPr>
    <w:r w:rsidRPr="004C4A5D"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4C4A5D" w:rsidRDefault="000B3E37" w:rsidP="004C4A5D">
    <w:pPr>
      <w:pStyle w:val="a3"/>
    </w:pPr>
    <w:r w:rsidRPr="004C4A5D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4C4A5D" w:rsidRDefault="000B3E37" w:rsidP="004C4A5D">
    <w:pPr>
      <w:pStyle w:val="a3"/>
    </w:pPr>
    <w:r w:rsidRPr="004C4A5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5D"/>
    <w:rsid w:val="000B3E37"/>
    <w:rsid w:val="004C4A5D"/>
    <w:rsid w:val="009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3AD8C6-017A-4BDF-9E7F-BCF28C61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4A5D"/>
  </w:style>
  <w:style w:type="paragraph" w:styleId="a5">
    <w:name w:val="footer"/>
    <w:basedOn w:val="a"/>
    <w:link w:val="a6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5574</Words>
  <Characters>31772</Characters>
  <Application>Microsoft Office Word</Application>
  <DocSecurity>2</DocSecurity>
  <Lines>264</Lines>
  <Paragraphs>74</Paragraphs>
  <ScaleCrop>false</ScaleCrop>
  <Company>КонсультантПлюс Версия 4017.00.91</Company>
  <LinksUpToDate>false</LinksUpToDate>
  <CharactersWithSpaces>37272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29.04.2013 N 170н"Об утверждении методических рекомендаций по разработке профессионального стандарта"</dc:title>
  <dc:subject/>
  <dc:creator>Козлова Лидия Викторовна</dc:creator>
  <cp:keywords/>
  <dc:description/>
  <cp:lastModifiedBy>Козлова Лидия Викторовна</cp:lastModifiedBy>
  <cp:revision>2</cp:revision>
  <dcterms:created xsi:type="dcterms:W3CDTF">2018-10-22T10:09:00Z</dcterms:created>
  <dcterms:modified xsi:type="dcterms:W3CDTF">2018-10-22T10:09:00Z</dcterms:modified>
</cp:coreProperties>
</file>